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253"/>
        <w:gridCol w:w="3837"/>
      </w:tblGrid>
      <w:tr w:rsidR="00A51231" w:rsidRPr="008431A9" w14:paraId="2FBBCB1D" w14:textId="77777777" w:rsidTr="00A51231">
        <w:trPr>
          <w:trHeight w:val="1136"/>
          <w:jc w:val="center"/>
        </w:trPr>
        <w:tc>
          <w:tcPr>
            <w:tcW w:w="2410" w:type="dxa"/>
            <w:vMerge w:val="restart"/>
          </w:tcPr>
          <w:p w14:paraId="5DD08C02" w14:textId="1A32253B" w:rsidR="00A51231" w:rsidRPr="008431A9" w:rsidRDefault="006C1477" w:rsidP="00523E56">
            <w:pPr>
              <w:ind w:left="9"/>
              <w:jc w:val="left"/>
            </w:pPr>
            <w:bookmarkStart w:id="0" w:name="_GoBack"/>
            <w:bookmarkEnd w:id="0"/>
            <w:r>
              <w:rPr>
                <w:noProof/>
                <w:lang w:val="en-GB" w:eastAsia="en-GB"/>
              </w:rPr>
              <w:drawing>
                <wp:inline distT="0" distB="0" distL="0" distR="0" wp14:anchorId="05FC6110" wp14:editId="5D68D7F8">
                  <wp:extent cx="1471295" cy="1271905"/>
                  <wp:effectExtent l="0" t="0" r="0" b="4445"/>
                  <wp:docPr id="1" name="Picture 1" title="CoRLogo_C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295" cy="127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Merge w:val="restart"/>
          </w:tcPr>
          <w:p w14:paraId="2498003F" w14:textId="77777777" w:rsidR="00A51231" w:rsidRPr="008431A9" w:rsidRDefault="00A51231" w:rsidP="00523E56">
            <w:pPr>
              <w:ind w:left="9"/>
              <w:jc w:val="left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18BAE9E2" wp14:editId="55AB2FE8">
                  <wp:simplePos x="0" y="0"/>
                  <wp:positionH relativeFrom="column">
                    <wp:posOffset>76587</wp:posOffset>
                  </wp:positionH>
                  <wp:positionV relativeFrom="paragraph">
                    <wp:posOffset>151378</wp:posOffset>
                  </wp:positionV>
                  <wp:extent cx="2488565" cy="626110"/>
                  <wp:effectExtent l="0" t="0" r="6985" b="2540"/>
                  <wp:wrapSquare wrapText="bothSides"/>
                  <wp:docPr id="2" name="Picture 7" descr="L:\PRESS &amp; COMMUNICATIONS\COMMUNICATIONS\EUROCHAMBRES Corporate\Communications tools\LOGO\Logo kit\For screen reading\RGB\Color\Logo EUROCHAMBRES_colo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:\PRESS &amp; COMMUNICATIONS\COMMUNICATIONS\EUROCHAMBRES Corporate\Communications tools\LOGO\Logo kit\For screen reading\RGB\Color\Logo EUROCHAMBRES_col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565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37" w:type="dxa"/>
            <w:vAlign w:val="center"/>
          </w:tcPr>
          <w:p w14:paraId="764E2A5B" w14:textId="77777777" w:rsidR="00A51231" w:rsidRPr="00575173" w:rsidRDefault="00A51231" w:rsidP="00B5338E">
            <w:pPr>
              <w:pStyle w:val="pressrelease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Tisková zpráva</w:t>
            </w:r>
          </w:p>
        </w:tc>
      </w:tr>
      <w:tr w:rsidR="00A51231" w:rsidRPr="008431A9" w14:paraId="3B0EE06C" w14:textId="77777777" w:rsidTr="00A51231">
        <w:trPr>
          <w:trHeight w:val="842"/>
          <w:jc w:val="center"/>
        </w:trPr>
        <w:tc>
          <w:tcPr>
            <w:tcW w:w="2410" w:type="dxa"/>
            <w:vMerge/>
          </w:tcPr>
          <w:p w14:paraId="526BDA4C" w14:textId="77777777" w:rsidR="00A51231" w:rsidRPr="008431A9" w:rsidRDefault="00A51231" w:rsidP="00BB0D77">
            <w:pPr>
              <w:jc w:val="left"/>
              <w:rPr>
                <w:noProof/>
                <w:lang w:val="en-US"/>
              </w:rPr>
            </w:pPr>
          </w:p>
        </w:tc>
        <w:tc>
          <w:tcPr>
            <w:tcW w:w="4253" w:type="dxa"/>
            <w:vMerge/>
          </w:tcPr>
          <w:p w14:paraId="0EA26962" w14:textId="77777777" w:rsidR="00A51231" w:rsidRPr="008431A9" w:rsidRDefault="00A51231" w:rsidP="00BB0D77">
            <w:pPr>
              <w:jc w:val="left"/>
              <w:rPr>
                <w:noProof/>
                <w:lang w:val="en-US"/>
              </w:rPr>
            </w:pPr>
          </w:p>
        </w:tc>
        <w:tc>
          <w:tcPr>
            <w:tcW w:w="3837" w:type="dxa"/>
            <w:vAlign w:val="center"/>
          </w:tcPr>
          <w:p w14:paraId="07B18AEE" w14:textId="77777777" w:rsidR="00A51231" w:rsidRDefault="00A51231" w:rsidP="00E156F3">
            <w:pPr>
              <w:pStyle w:val="Date1"/>
            </w:pPr>
          </w:p>
          <w:p w14:paraId="412B7406" w14:textId="3EFAF29E" w:rsidR="00A51231" w:rsidRPr="00575173" w:rsidRDefault="00A51231" w:rsidP="00932C1B">
            <w:pPr>
              <w:pStyle w:val="Date1"/>
              <w:rPr>
                <w:sz w:val="56"/>
                <w:szCs w:val="56"/>
              </w:rPr>
            </w:pPr>
            <w:r>
              <w:t>CoR/19/HGL06.cs</w:t>
            </w:r>
            <w:r>
              <w:br/>
              <w:t xml:space="preserve">Brusel </w:t>
            </w:r>
            <w:r w:rsidR="003D5C86">
              <w:t>9. </w:t>
            </w:r>
            <w:r>
              <w:t>dubna 2019</w:t>
            </w:r>
          </w:p>
        </w:tc>
      </w:tr>
    </w:tbl>
    <w:p w14:paraId="44C46BB2" w14:textId="77777777" w:rsidR="00EC18F0" w:rsidRPr="008431A9" w:rsidRDefault="00EC18F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8"/>
      </w:tblGrid>
      <w:tr w:rsidR="0022540B" w:rsidRPr="008431A9" w14:paraId="26D22E20" w14:textId="77777777" w:rsidTr="003A0C24">
        <w:trPr>
          <w:trHeight w:val="565"/>
          <w:jc w:val="center"/>
        </w:trPr>
        <w:tc>
          <w:tcPr>
            <w:tcW w:w="10498" w:type="dxa"/>
          </w:tcPr>
          <w:p w14:paraId="3E646B0C" w14:textId="2FF218F0" w:rsidR="003A0C24" w:rsidRDefault="003A0C24" w:rsidP="002C3F6F">
            <w:pPr>
              <w:pStyle w:val="Title"/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Evropský výbor regionů</w:t>
            </w:r>
            <w:r w:rsidR="003D5C86">
              <w:rPr>
                <w:sz w:val="24"/>
                <w:szCs w:val="24"/>
              </w:rPr>
              <w:t xml:space="preserve"> a </w:t>
            </w:r>
            <w:r>
              <w:rPr>
                <w:sz w:val="24"/>
                <w:szCs w:val="24"/>
              </w:rPr>
              <w:t xml:space="preserve">EUROCHAMBRES spojují své síly </w:t>
            </w:r>
          </w:p>
          <w:p w14:paraId="2D6B8DF7" w14:textId="44069BC9" w:rsidR="000001F7" w:rsidRDefault="004868EA" w:rsidP="002C3F6F">
            <w:pPr>
              <w:pStyle w:val="Title"/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zájmu vytváření pracovních míst</w:t>
            </w:r>
            <w:r w:rsidR="003D5C86">
              <w:rPr>
                <w:sz w:val="24"/>
                <w:szCs w:val="24"/>
              </w:rPr>
              <w:t xml:space="preserve"> a </w:t>
            </w:r>
            <w:r>
              <w:rPr>
                <w:sz w:val="24"/>
                <w:szCs w:val="24"/>
              </w:rPr>
              <w:t>růstu</w:t>
            </w:r>
            <w:r w:rsidR="003D5C86">
              <w:rPr>
                <w:sz w:val="24"/>
                <w:szCs w:val="24"/>
              </w:rPr>
              <w:t xml:space="preserve"> v </w:t>
            </w:r>
            <w:r>
              <w:rPr>
                <w:sz w:val="24"/>
                <w:szCs w:val="24"/>
              </w:rPr>
              <w:t>celé EU</w:t>
            </w:r>
          </w:p>
          <w:p w14:paraId="12321812" w14:textId="77777777" w:rsidR="002C3F6F" w:rsidRPr="002C3F6F" w:rsidRDefault="002C3F6F" w:rsidP="002C3F6F"/>
        </w:tc>
      </w:tr>
      <w:tr w:rsidR="0022540B" w:rsidRPr="008431A9" w14:paraId="07160083" w14:textId="77777777" w:rsidTr="003A0C24">
        <w:trPr>
          <w:trHeight w:val="221"/>
          <w:jc w:val="center"/>
        </w:trPr>
        <w:tc>
          <w:tcPr>
            <w:tcW w:w="10498" w:type="dxa"/>
          </w:tcPr>
          <w:p w14:paraId="68405551" w14:textId="77777777" w:rsidR="000001F7" w:rsidRPr="003A0C24" w:rsidRDefault="000001F7" w:rsidP="00A20542">
            <w:pPr>
              <w:pStyle w:val="Subtitle"/>
              <w:rPr>
                <w:b/>
                <w:sz w:val="24"/>
                <w:szCs w:val="24"/>
              </w:rPr>
            </w:pPr>
          </w:p>
        </w:tc>
      </w:tr>
      <w:tr w:rsidR="0075575F" w:rsidRPr="008431A9" w14:paraId="5486DFBE" w14:textId="77777777" w:rsidTr="009B4FF1">
        <w:trPr>
          <w:trHeight w:val="802"/>
          <w:jc w:val="center"/>
        </w:trPr>
        <w:tc>
          <w:tcPr>
            <w:tcW w:w="10498" w:type="dxa"/>
          </w:tcPr>
          <w:p w14:paraId="721E4D45" w14:textId="12B7BDFA" w:rsidR="0075575F" w:rsidRPr="003A0C24" w:rsidRDefault="004868EA" w:rsidP="00A20542">
            <w:pPr>
              <w:rPr>
                <w:rStyle w:val="Strong"/>
                <w:color w:val="000000" w:themeColor="text1"/>
              </w:rPr>
            </w:pPr>
            <w:r>
              <w:rPr>
                <w:b/>
                <w:bCs/>
              </w:rPr>
              <w:t>Evropský výbor regionů (VR)</w:t>
            </w:r>
            <w:r w:rsidR="003D5C86">
              <w:rPr>
                <w:b/>
                <w:bCs/>
              </w:rPr>
              <w:t xml:space="preserve"> a </w:t>
            </w:r>
            <w:r>
              <w:rPr>
                <w:b/>
                <w:bCs/>
              </w:rPr>
              <w:t>Sdružení evropských obchodních</w:t>
            </w:r>
            <w:r w:rsidR="003D5C86">
              <w:rPr>
                <w:b/>
                <w:bCs/>
              </w:rPr>
              <w:t xml:space="preserve"> a </w:t>
            </w:r>
            <w:r>
              <w:rPr>
                <w:b/>
                <w:bCs/>
              </w:rPr>
              <w:t xml:space="preserve">průmyslových komor – EUROCHAMBRES – schválilo nový </w:t>
            </w:r>
            <w:hyperlink r:id="rId14" w:history="1">
              <w:r>
                <w:rPr>
                  <w:rStyle w:val="Hyperlink"/>
                </w:rPr>
                <w:t>Akční plán</w:t>
              </w:r>
            </w:hyperlink>
            <w:r>
              <w:rPr>
                <w:b/>
                <w:bCs/>
              </w:rPr>
              <w:t xml:space="preserve"> obnovené spolupráce</w:t>
            </w:r>
            <w:r w:rsidR="003D5C86">
              <w:rPr>
                <w:b/>
                <w:bCs/>
              </w:rPr>
              <w:t xml:space="preserve"> v </w:t>
            </w:r>
            <w:r>
              <w:rPr>
                <w:b/>
                <w:bCs/>
              </w:rPr>
              <w:t>klíčových oblastech</w:t>
            </w:r>
            <w:r w:rsidR="003D5C86">
              <w:rPr>
                <w:b/>
                <w:bCs/>
              </w:rPr>
              <w:t xml:space="preserve"> v </w:t>
            </w:r>
            <w:r>
              <w:rPr>
                <w:b/>
                <w:bCs/>
              </w:rPr>
              <w:t>zájmu zlepšení obchodních podmínek</w:t>
            </w:r>
            <w:r w:rsidR="003D5C86">
              <w:rPr>
                <w:b/>
                <w:bCs/>
              </w:rPr>
              <w:t xml:space="preserve"> a </w:t>
            </w:r>
            <w:r>
              <w:rPr>
                <w:b/>
                <w:bCs/>
              </w:rPr>
              <w:t>regionálního hospodářského rozvoje.</w:t>
            </w:r>
          </w:p>
          <w:p w14:paraId="0F874C4D" w14:textId="77777777" w:rsidR="00831AA8" w:rsidRPr="003A0C24" w:rsidRDefault="00831AA8" w:rsidP="00A20542">
            <w:pPr>
              <w:rPr>
                <w:b/>
              </w:rPr>
            </w:pPr>
          </w:p>
        </w:tc>
      </w:tr>
      <w:tr w:rsidR="0022540B" w:rsidRPr="0005581C" w14:paraId="43BA392B" w14:textId="77777777" w:rsidTr="00E62B2F">
        <w:trPr>
          <w:trHeight w:val="2629"/>
          <w:jc w:val="center"/>
        </w:trPr>
        <w:tc>
          <w:tcPr>
            <w:tcW w:w="10498" w:type="dxa"/>
          </w:tcPr>
          <w:p w14:paraId="55425796" w14:textId="4DC0D518" w:rsidR="004868EA" w:rsidRPr="004868EA" w:rsidRDefault="002472C0" w:rsidP="004868EA">
            <w:pPr>
              <w:rPr>
                <w:color w:val="000000" w:themeColor="text1"/>
              </w:rPr>
            </w:pPr>
            <w:hyperlink r:id="rId15" w:history="1">
              <w:r w:rsidR="004868EA">
                <w:rPr>
                  <w:rStyle w:val="Hyperlink"/>
                </w:rPr>
                <w:t>Akční plán</w:t>
              </w:r>
            </w:hyperlink>
            <w:r w:rsidR="004868EA">
              <w:t>, který</w:t>
            </w:r>
            <w:r w:rsidR="003D5C86">
              <w:t xml:space="preserve"> v </w:t>
            </w:r>
            <w:r w:rsidR="004868EA">
              <w:t>Bruselu podepsali předsedové Karl-Heinz Lambertz (Evropský výbor regionů)</w:t>
            </w:r>
            <w:r w:rsidR="003D5C86">
              <w:t xml:space="preserve"> a </w:t>
            </w:r>
            <w:r w:rsidR="004868EA">
              <w:t>Christoph Leitl (EUROCHAMBRES), stanoví oblasti spolupráce na období 2019–2022</w:t>
            </w:r>
            <w:r w:rsidR="003D5C86">
              <w:t xml:space="preserve"> s </w:t>
            </w:r>
            <w:r w:rsidR="004868EA">
              <w:t>cílem řešit nezaměstnanost mladých lidí</w:t>
            </w:r>
            <w:r w:rsidR="003D5C86">
              <w:t xml:space="preserve"> a </w:t>
            </w:r>
            <w:r w:rsidR="004868EA">
              <w:t>nesoulad mezi nabízenými</w:t>
            </w:r>
            <w:r w:rsidR="003D5C86">
              <w:t xml:space="preserve"> a </w:t>
            </w:r>
            <w:r w:rsidR="004868EA">
              <w:t>požadovanými dovednostmi, stimulovat podnikání, posílit soudržnost</w:t>
            </w:r>
            <w:r w:rsidR="003D5C86">
              <w:t xml:space="preserve"> a </w:t>
            </w:r>
            <w:r w:rsidR="004868EA">
              <w:t>zvýšit konkurenceschopnost průmyslu.</w:t>
            </w:r>
          </w:p>
          <w:p w14:paraId="6D26EDFB" w14:textId="77777777" w:rsidR="004868EA" w:rsidRPr="004868EA" w:rsidRDefault="004868EA" w:rsidP="004868EA">
            <w:pPr>
              <w:rPr>
                <w:color w:val="000000" w:themeColor="text1"/>
              </w:rPr>
            </w:pPr>
          </w:p>
          <w:p w14:paraId="0984A3E2" w14:textId="61123B82" w:rsidR="004868EA" w:rsidRPr="004868EA" w:rsidRDefault="004868EA" w:rsidP="004868EA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Christoph Leitl</w:t>
            </w:r>
            <w:r>
              <w:rPr>
                <w:color w:val="000000" w:themeColor="text1"/>
              </w:rPr>
              <w:t xml:space="preserve">, předseda sdružení EUROCHAMBRES, během podepisování akčního plánu uvedl: </w:t>
            </w:r>
            <w:r>
              <w:rPr>
                <w:i/>
                <w:color w:val="000000" w:themeColor="text1"/>
              </w:rPr>
              <w:t>„EUROCHAMBRES</w:t>
            </w:r>
            <w:r w:rsidR="003D5C86">
              <w:rPr>
                <w:i/>
                <w:color w:val="000000" w:themeColor="text1"/>
              </w:rPr>
              <w:t xml:space="preserve"> a </w:t>
            </w:r>
            <w:r>
              <w:rPr>
                <w:i/>
                <w:color w:val="000000" w:themeColor="text1"/>
              </w:rPr>
              <w:t>Evropský výbor regionů jsou jen tak silné, jak silné jsou jejich sítě. Místní obchodní</w:t>
            </w:r>
            <w:r w:rsidR="003D5C86">
              <w:rPr>
                <w:i/>
                <w:color w:val="000000" w:themeColor="text1"/>
              </w:rPr>
              <w:t xml:space="preserve"> a </w:t>
            </w:r>
            <w:r>
              <w:rPr>
                <w:i/>
                <w:color w:val="000000" w:themeColor="text1"/>
              </w:rPr>
              <w:t>průmyslové komory</w:t>
            </w:r>
            <w:r w:rsidR="003D5C86">
              <w:rPr>
                <w:i/>
                <w:color w:val="000000" w:themeColor="text1"/>
              </w:rPr>
              <w:t xml:space="preserve"> a </w:t>
            </w:r>
            <w:r>
              <w:rPr>
                <w:i/>
                <w:color w:val="000000" w:themeColor="text1"/>
              </w:rPr>
              <w:t>regionální orgány hrají klíčovou úlohu při dosahování sociálně-ekonomického pokroku Evropy na základní úrovni. Tato úloha bude díky spolupráci našich sítí ještě posílena. Náš společný akční plán poskytuje cenný rámec pro posílení této spolupráce,</w:t>
            </w:r>
            <w:r w:rsidR="003D5C86">
              <w:rPr>
                <w:i/>
                <w:color w:val="000000" w:themeColor="text1"/>
              </w:rPr>
              <w:t xml:space="preserve"> a </w:t>
            </w:r>
            <w:r>
              <w:rPr>
                <w:i/>
                <w:color w:val="000000" w:themeColor="text1"/>
              </w:rPr>
              <w:t>tím</w:t>
            </w:r>
            <w:r w:rsidR="003D5C86">
              <w:rPr>
                <w:i/>
                <w:color w:val="000000" w:themeColor="text1"/>
              </w:rPr>
              <w:t xml:space="preserve"> i </w:t>
            </w:r>
            <w:r>
              <w:rPr>
                <w:i/>
                <w:color w:val="000000" w:themeColor="text1"/>
              </w:rPr>
              <w:t>pro podporu regionálního</w:t>
            </w:r>
            <w:r w:rsidR="003D5C86">
              <w:rPr>
                <w:i/>
                <w:color w:val="000000" w:themeColor="text1"/>
              </w:rPr>
              <w:t xml:space="preserve"> a </w:t>
            </w:r>
            <w:r>
              <w:rPr>
                <w:i/>
                <w:color w:val="000000" w:themeColor="text1"/>
              </w:rPr>
              <w:t>evropského růstu.“</w:t>
            </w:r>
          </w:p>
          <w:p w14:paraId="408FC595" w14:textId="77777777" w:rsidR="004868EA" w:rsidRPr="004868EA" w:rsidRDefault="004868EA" w:rsidP="004868EA">
            <w:pPr>
              <w:rPr>
                <w:color w:val="000000" w:themeColor="text1"/>
              </w:rPr>
            </w:pPr>
          </w:p>
          <w:p w14:paraId="669BAC9C" w14:textId="3836A986" w:rsidR="004868EA" w:rsidRPr="004868EA" w:rsidRDefault="00FA15AA" w:rsidP="004868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Předseda VR </w:t>
            </w:r>
            <w:r>
              <w:rPr>
                <w:b/>
                <w:color w:val="000000" w:themeColor="text1"/>
              </w:rPr>
              <w:t>Karl-Heinz Lambertz</w:t>
            </w:r>
            <w:r w:rsidR="003D5C86">
              <w:rPr>
                <w:color w:val="000000" w:themeColor="text1"/>
              </w:rPr>
              <w:t xml:space="preserve"> k </w:t>
            </w:r>
            <w:r>
              <w:rPr>
                <w:color w:val="000000" w:themeColor="text1"/>
              </w:rPr>
              <w:t>tomu dodal: „Jen díky spolupráci, partnerství</w:t>
            </w:r>
            <w:r w:rsidR="003D5C86">
              <w:rPr>
                <w:color w:val="000000" w:themeColor="text1"/>
              </w:rPr>
              <w:t xml:space="preserve"> a </w:t>
            </w:r>
            <w:r>
              <w:rPr>
                <w:color w:val="000000" w:themeColor="text1"/>
              </w:rPr>
              <w:t>přeshraničním aktivitám na místní úrovni může EU vytvářet pracovní místa, podporovat růst, bojovat proti nerovnosti</w:t>
            </w:r>
            <w:r w:rsidR="003D5C86">
              <w:rPr>
                <w:color w:val="000000" w:themeColor="text1"/>
              </w:rPr>
              <w:t xml:space="preserve"> a </w:t>
            </w:r>
            <w:r>
              <w:rPr>
                <w:color w:val="000000" w:themeColor="text1"/>
              </w:rPr>
              <w:t>zajistit, že žádný občan nebude opomenut. Naše obnovené partnerství se sdružením EUROCHAMBRES propojuje podniky</w:t>
            </w:r>
            <w:r w:rsidR="003D5C86">
              <w:rPr>
                <w:color w:val="000000" w:themeColor="text1"/>
              </w:rPr>
              <w:t xml:space="preserve"> s </w:t>
            </w:r>
            <w:r>
              <w:rPr>
                <w:color w:val="000000" w:themeColor="text1"/>
              </w:rPr>
              <w:t>místními</w:t>
            </w:r>
            <w:r w:rsidR="003D5C86">
              <w:rPr>
                <w:color w:val="000000" w:themeColor="text1"/>
              </w:rPr>
              <w:t xml:space="preserve"> a </w:t>
            </w:r>
            <w:r>
              <w:rPr>
                <w:color w:val="000000" w:themeColor="text1"/>
              </w:rPr>
              <w:t>regionálními orgány</w:t>
            </w:r>
            <w:r w:rsidR="003D5C86">
              <w:rPr>
                <w:color w:val="000000" w:themeColor="text1"/>
              </w:rPr>
              <w:t xml:space="preserve"> z </w:t>
            </w:r>
            <w:r>
              <w:rPr>
                <w:color w:val="000000" w:themeColor="text1"/>
              </w:rPr>
              <w:t>celé EU, takže můžeme sdílet znalosti, zkušenosti</w:t>
            </w:r>
            <w:r w:rsidR="003D5C86">
              <w:rPr>
                <w:color w:val="000000" w:themeColor="text1"/>
              </w:rPr>
              <w:t xml:space="preserve"> a </w:t>
            </w:r>
            <w:r>
              <w:rPr>
                <w:color w:val="000000" w:themeColor="text1"/>
              </w:rPr>
              <w:t>dovednosti,</w:t>
            </w:r>
            <w:r w:rsidR="003D5C86">
              <w:rPr>
                <w:color w:val="000000" w:themeColor="text1"/>
              </w:rPr>
              <w:t xml:space="preserve"> a </w:t>
            </w:r>
            <w:r>
              <w:rPr>
                <w:color w:val="000000" w:themeColor="text1"/>
              </w:rPr>
              <w:t>zlepšit tak efektivnost EU</w:t>
            </w:r>
            <w:r w:rsidR="003D5C86">
              <w:rPr>
                <w:color w:val="000000" w:themeColor="text1"/>
              </w:rPr>
              <w:t xml:space="preserve"> a </w:t>
            </w:r>
            <w:r>
              <w:rPr>
                <w:color w:val="000000" w:themeColor="text1"/>
              </w:rPr>
              <w:t>stimulovat regionální investice.“</w:t>
            </w:r>
          </w:p>
          <w:p w14:paraId="7D39C172" w14:textId="77777777" w:rsidR="004868EA" w:rsidRPr="004868EA" w:rsidRDefault="004868EA" w:rsidP="004868EA">
            <w:pPr>
              <w:rPr>
                <w:color w:val="000000" w:themeColor="text1"/>
              </w:rPr>
            </w:pPr>
          </w:p>
          <w:p w14:paraId="2BBF3E62" w14:textId="6F398FF5" w:rsidR="004868EA" w:rsidRPr="004868EA" w:rsidRDefault="004868EA" w:rsidP="004868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Akční plán VR</w:t>
            </w:r>
            <w:r w:rsidR="003D5C86">
              <w:rPr>
                <w:color w:val="000000" w:themeColor="text1"/>
              </w:rPr>
              <w:t xml:space="preserve"> a </w:t>
            </w:r>
            <w:r>
              <w:rPr>
                <w:color w:val="000000" w:themeColor="text1"/>
              </w:rPr>
              <w:t>EUROCHAMBRES na období 2019–2022 předpokládá následující oblasti spolupráce, které budou během celého prováděcího období pravidelně přezkoumávány:</w:t>
            </w:r>
          </w:p>
          <w:p w14:paraId="62C8F4C4" w14:textId="77777777" w:rsidR="004868EA" w:rsidRPr="004868EA" w:rsidRDefault="004868EA" w:rsidP="004868EA">
            <w:pPr>
              <w:rPr>
                <w:color w:val="000000" w:themeColor="text1"/>
              </w:rPr>
            </w:pPr>
          </w:p>
          <w:p w14:paraId="5262E1C3" w14:textId="62D628EB" w:rsidR="004868EA" w:rsidRPr="000B54BD" w:rsidRDefault="004868EA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posílená spolupráce</w:t>
            </w:r>
            <w:r w:rsidR="003D5C86">
              <w:rPr>
                <w:color w:val="000000" w:themeColor="text1"/>
              </w:rPr>
              <w:t xml:space="preserve"> v </w:t>
            </w:r>
            <w:r>
              <w:rPr>
                <w:color w:val="000000" w:themeColor="text1"/>
              </w:rPr>
              <w:t xml:space="preserve">oblasti </w:t>
            </w:r>
            <w:r>
              <w:rPr>
                <w:color w:val="000000" w:themeColor="text1"/>
                <w:u w:val="single"/>
              </w:rPr>
              <w:t>legislativní činnosti</w:t>
            </w:r>
            <w:r>
              <w:rPr>
                <w:color w:val="000000" w:themeColor="text1"/>
              </w:rPr>
              <w:t xml:space="preserve"> EU prostřednictvím výměny stanovisek</w:t>
            </w:r>
            <w:r w:rsidR="003D5C86">
              <w:rPr>
                <w:color w:val="000000" w:themeColor="text1"/>
              </w:rPr>
              <w:t xml:space="preserve"> a </w:t>
            </w:r>
            <w:r>
              <w:rPr>
                <w:color w:val="000000" w:themeColor="text1"/>
              </w:rPr>
              <w:t>studií;</w:t>
            </w:r>
          </w:p>
          <w:p w14:paraId="367BD885" w14:textId="54F02629" w:rsidR="004868EA" w:rsidRPr="000B54BD" w:rsidRDefault="004868EA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řešení </w:t>
            </w:r>
            <w:r>
              <w:rPr>
                <w:color w:val="000000" w:themeColor="text1"/>
                <w:u w:val="single"/>
              </w:rPr>
              <w:t>nezaměstnanosti mladých lidí</w:t>
            </w:r>
            <w:r w:rsidR="003D5C86">
              <w:rPr>
                <w:color w:val="000000" w:themeColor="text1"/>
              </w:rPr>
              <w:t xml:space="preserve"> a </w:t>
            </w:r>
            <w:r>
              <w:rPr>
                <w:color w:val="000000" w:themeColor="text1"/>
                <w:u w:val="single"/>
              </w:rPr>
              <w:t>nesouladu mezi nabízenými</w:t>
            </w:r>
            <w:r w:rsidR="003D5C86">
              <w:rPr>
                <w:color w:val="000000" w:themeColor="text1"/>
                <w:u w:val="single"/>
              </w:rPr>
              <w:t xml:space="preserve"> a </w:t>
            </w:r>
            <w:r>
              <w:rPr>
                <w:color w:val="000000" w:themeColor="text1"/>
                <w:u w:val="single"/>
              </w:rPr>
              <w:t>požadovanými dovednostmi</w:t>
            </w:r>
            <w:r>
              <w:rPr>
                <w:color w:val="000000" w:themeColor="text1"/>
              </w:rPr>
              <w:t xml:space="preserve"> prostřednictvím výměny inovativních</w:t>
            </w:r>
            <w:r w:rsidR="003D5C86">
              <w:rPr>
                <w:color w:val="000000" w:themeColor="text1"/>
              </w:rPr>
              <w:t xml:space="preserve"> a </w:t>
            </w:r>
            <w:r>
              <w:rPr>
                <w:color w:val="000000" w:themeColor="text1"/>
              </w:rPr>
              <w:t>osvědčených postupů;</w:t>
            </w:r>
          </w:p>
          <w:p w14:paraId="482E489F" w14:textId="4D2ECF58" w:rsidR="004868EA" w:rsidRPr="000B54BD" w:rsidRDefault="00A30B71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t xml:space="preserve">stimulace </w:t>
            </w:r>
            <w:r>
              <w:rPr>
                <w:u w:val="single"/>
              </w:rPr>
              <w:t>podnikání</w:t>
            </w:r>
            <w:r w:rsidR="003D5C86">
              <w:t xml:space="preserve"> a </w:t>
            </w:r>
            <w:r>
              <w:rPr>
                <w:u w:val="single"/>
              </w:rPr>
              <w:t>politik pro malé</w:t>
            </w:r>
            <w:r w:rsidR="003D5C86">
              <w:rPr>
                <w:u w:val="single"/>
              </w:rPr>
              <w:t xml:space="preserve"> a </w:t>
            </w:r>
            <w:r>
              <w:rPr>
                <w:u w:val="single"/>
              </w:rPr>
              <w:t>střední podniky</w:t>
            </w:r>
            <w:r>
              <w:t xml:space="preserve"> prostřednictvím podpory programu </w:t>
            </w:r>
            <w:hyperlink r:id="rId16" w:history="1">
              <w:r>
                <w:rPr>
                  <w:rStyle w:val="Hyperlink"/>
                </w:rPr>
                <w:t>Erasmus pro mladé podnikatele</w:t>
              </w:r>
            </w:hyperlink>
            <w:r>
              <w:t xml:space="preserve"> (EYE)</w:t>
            </w:r>
            <w:r w:rsidR="003D5C86">
              <w:t xml:space="preserve"> a </w:t>
            </w:r>
            <w:r>
              <w:t xml:space="preserve">sítě </w:t>
            </w:r>
            <w:hyperlink r:id="rId17" w:history="1">
              <w:r>
                <w:rPr>
                  <w:rStyle w:val="Hyperlink"/>
                </w:rPr>
                <w:t>evropských podnikatelsky zaměřených regionů</w:t>
              </w:r>
            </w:hyperlink>
            <w:r>
              <w:t xml:space="preserve"> (EER);</w:t>
            </w:r>
          </w:p>
          <w:p w14:paraId="32A4E197" w14:textId="7AD8102D" w:rsidR="004868EA" w:rsidRPr="000B54BD" w:rsidRDefault="00A30B71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t xml:space="preserve">prosazování </w:t>
            </w:r>
            <w:r>
              <w:rPr>
                <w:u w:val="single"/>
              </w:rPr>
              <w:t>zlepšování právní úpravy EU</w:t>
            </w:r>
            <w:r w:rsidR="003D5C86">
              <w:rPr>
                <w:u w:val="single"/>
              </w:rPr>
              <w:t xml:space="preserve"> a </w:t>
            </w:r>
            <w:r>
              <w:rPr>
                <w:u w:val="single"/>
              </w:rPr>
              <w:t>subsidiarity</w:t>
            </w:r>
            <w:r>
              <w:t xml:space="preserve"> prostřednictvím posuzování územního dopadu</w:t>
            </w:r>
            <w:r w:rsidR="003D5C86">
              <w:t xml:space="preserve"> a </w:t>
            </w:r>
            <w:hyperlink r:id="rId18" w:history="1">
              <w:r>
                <w:rPr>
                  <w:rStyle w:val="Hyperlink"/>
                </w:rPr>
                <w:t>iniciativy regionálních center</w:t>
              </w:r>
            </w:hyperlink>
            <w:r>
              <w:t>;</w:t>
            </w:r>
            <w:r>
              <w:rPr>
                <w:color w:val="000000" w:themeColor="text1"/>
              </w:rPr>
              <w:t xml:space="preserve"> </w:t>
            </w:r>
          </w:p>
          <w:p w14:paraId="7A6F31EC" w14:textId="25DDF2AC" w:rsidR="004868EA" w:rsidRPr="000B54BD" w:rsidRDefault="007B70E3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podpora </w:t>
            </w:r>
            <w:r>
              <w:rPr>
                <w:color w:val="000000" w:themeColor="text1"/>
                <w:u w:val="single"/>
              </w:rPr>
              <w:t>spolupráce</w:t>
            </w:r>
            <w:r w:rsidR="003D5C86">
              <w:rPr>
                <w:color w:val="000000" w:themeColor="text1"/>
                <w:u w:val="single"/>
              </w:rPr>
              <w:t xml:space="preserve"> v </w:t>
            </w:r>
            <w:r>
              <w:rPr>
                <w:color w:val="000000" w:themeColor="text1"/>
                <w:u w:val="single"/>
              </w:rPr>
              <w:t>sousedních zemích</w:t>
            </w:r>
            <w:r>
              <w:rPr>
                <w:color w:val="000000" w:themeColor="text1"/>
              </w:rPr>
              <w:t xml:space="preserve"> prostřednictvím iniciativy zaměřené na podnikání mladých lidí</w:t>
            </w:r>
            <w:r w:rsidR="003D5C86">
              <w:rPr>
                <w:color w:val="000000" w:themeColor="text1"/>
              </w:rPr>
              <w:t xml:space="preserve"> v </w:t>
            </w:r>
            <w:r>
              <w:rPr>
                <w:color w:val="000000" w:themeColor="text1"/>
              </w:rPr>
              <w:t>partnerských zemích ve Středomoří</w:t>
            </w:r>
            <w:r w:rsidR="003D5C86">
              <w:rPr>
                <w:color w:val="000000" w:themeColor="text1"/>
              </w:rPr>
              <w:t xml:space="preserve"> a </w:t>
            </w:r>
            <w:r>
              <w:rPr>
                <w:color w:val="000000" w:themeColor="text1"/>
              </w:rPr>
              <w:t>šíření informací</w:t>
            </w:r>
            <w:r w:rsidR="003D5C86">
              <w:rPr>
                <w:color w:val="000000" w:themeColor="text1"/>
              </w:rPr>
              <w:t xml:space="preserve"> o </w:t>
            </w:r>
            <w:r>
              <w:rPr>
                <w:color w:val="000000" w:themeColor="text1"/>
              </w:rPr>
              <w:t>přístupu</w:t>
            </w:r>
            <w:r w:rsidR="003D5C86">
              <w:rPr>
                <w:color w:val="000000" w:themeColor="text1"/>
              </w:rPr>
              <w:t xml:space="preserve"> k </w:t>
            </w:r>
            <w:r>
              <w:rPr>
                <w:color w:val="000000" w:themeColor="text1"/>
              </w:rPr>
              <w:t>financování pro místní</w:t>
            </w:r>
            <w:r w:rsidR="003D5C86">
              <w:rPr>
                <w:color w:val="000000" w:themeColor="text1"/>
              </w:rPr>
              <w:t xml:space="preserve"> a </w:t>
            </w:r>
            <w:r>
              <w:rPr>
                <w:color w:val="000000" w:themeColor="text1"/>
              </w:rPr>
              <w:t>regionální orgány;</w:t>
            </w:r>
          </w:p>
          <w:p w14:paraId="16DB234C" w14:textId="77777777" w:rsidR="004868EA" w:rsidRPr="000B54BD" w:rsidRDefault="00A30B71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t xml:space="preserve">posílení </w:t>
            </w:r>
            <w:r>
              <w:rPr>
                <w:u w:val="single"/>
              </w:rPr>
              <w:t>politiky soudržnosti</w:t>
            </w:r>
            <w:r>
              <w:t xml:space="preserve"> EU prostřednictvím </w:t>
            </w:r>
            <w:hyperlink r:id="rId19" w:history="1">
              <w:r>
                <w:rPr>
                  <w:rStyle w:val="Hyperlink"/>
                </w:rPr>
                <w:t>#CohesionAlliance</w:t>
              </w:r>
            </w:hyperlink>
            <w:r>
              <w:rPr>
                <w:color w:val="000000" w:themeColor="text1"/>
              </w:rPr>
              <w:t>;</w:t>
            </w:r>
          </w:p>
          <w:p w14:paraId="6FE5D81F" w14:textId="6C560681" w:rsidR="00692D0E" w:rsidRPr="007B70E3" w:rsidRDefault="00A30B71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t xml:space="preserve">posílení </w:t>
            </w:r>
            <w:r>
              <w:rPr>
                <w:u w:val="single"/>
              </w:rPr>
              <w:t>územní odolnosti</w:t>
            </w:r>
            <w:r>
              <w:t xml:space="preserve"> prostřednictvím společné analytické činnosti týkající se dopadu budoucích obchodních vztahů mezi EU-27</w:t>
            </w:r>
            <w:r w:rsidR="003D5C86">
              <w:t xml:space="preserve"> a </w:t>
            </w:r>
            <w:r>
              <w:t>Spojeným královstvím, regionální konkurenceschopnosti průmyslu</w:t>
            </w:r>
            <w:r w:rsidR="003D5C86">
              <w:t xml:space="preserve"> a </w:t>
            </w:r>
            <w:r>
              <w:t>hospodářského, sociálního</w:t>
            </w:r>
            <w:r w:rsidR="003D5C86">
              <w:t xml:space="preserve"> a </w:t>
            </w:r>
            <w:r>
              <w:t xml:space="preserve">územního rozvoje Spojeného království prostřednictvím </w:t>
            </w:r>
            <w:hyperlink r:id="rId20" w:history="1">
              <w:r>
                <w:rPr>
                  <w:rStyle w:val="Hyperlink"/>
                </w:rPr>
                <w:t>sítě komor INSULEUR</w:t>
              </w:r>
            </w:hyperlink>
            <w:r>
              <w:t>.</w:t>
            </w:r>
          </w:p>
          <w:p w14:paraId="5FA12255" w14:textId="77777777" w:rsidR="00AD07B8" w:rsidRPr="00730560" w:rsidRDefault="00AD07B8" w:rsidP="00A20542">
            <w:pPr>
              <w:rPr>
                <w:color w:val="000000" w:themeColor="text1"/>
              </w:rPr>
            </w:pPr>
          </w:p>
          <w:p w14:paraId="2CBF6D34" w14:textId="77777777" w:rsidR="00E115AC" w:rsidRPr="00FA15AA" w:rsidRDefault="008D768E" w:rsidP="00A20542">
            <w:pPr>
              <w:jc w:val="left"/>
              <w:rPr>
                <w:rStyle w:val="Strong"/>
                <w:color w:val="000000" w:themeColor="text1"/>
              </w:rPr>
            </w:pPr>
            <w:r>
              <w:rPr>
                <w:rStyle w:val="Strong"/>
                <w:color w:val="000000" w:themeColor="text1"/>
              </w:rPr>
              <w:t>Kontakt: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1"/>
              <w:gridCol w:w="5242"/>
            </w:tblGrid>
            <w:tr w:rsidR="00FA15AA" w:rsidRPr="0005581C" w14:paraId="4EDA7B3B" w14:textId="77777777" w:rsidTr="00932C1B">
              <w:tc>
                <w:tcPr>
                  <w:tcW w:w="5241" w:type="dxa"/>
                </w:tcPr>
                <w:p w14:paraId="2EB6685E" w14:textId="74236846" w:rsidR="00FA15AA" w:rsidRPr="00FA15AA" w:rsidRDefault="00FA15AA" w:rsidP="00FA15AA">
                  <w:pPr>
                    <w:jc w:val="left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Evropský výbor regionů</w:t>
                  </w:r>
                  <w:r>
                    <w:rPr>
                      <w:color w:val="000000" w:themeColor="text1"/>
                    </w:rPr>
                    <w:br/>
                    <w:t>Carmen Schmidle</w:t>
                  </w:r>
                </w:p>
                <w:p w14:paraId="60087E06" w14:textId="1B419FA0" w:rsidR="00FA15AA" w:rsidRPr="0005581C" w:rsidRDefault="00FA15AA" w:rsidP="00FA15AA">
                  <w:pPr>
                    <w:jc w:val="left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Tel.: +32 (0)2 282 2366</w:t>
                  </w:r>
                </w:p>
                <w:p w14:paraId="2C0DE17B" w14:textId="4ACC2C12" w:rsidR="00FA15AA" w:rsidRPr="0005581C" w:rsidRDefault="002472C0" w:rsidP="00FA15AA">
                  <w:pPr>
                    <w:jc w:val="left"/>
                    <w:rPr>
                      <w:b/>
                      <w:color w:val="F59A00"/>
                    </w:rPr>
                  </w:pPr>
                  <w:hyperlink r:id="rId21" w:history="1">
                    <w:r w:rsidR="00804F42">
                      <w:rPr>
                        <w:rStyle w:val="Hyperlink"/>
                      </w:rPr>
                      <w:t>Carmen.Schmidle@cor.europa.eu</w:t>
                    </w:r>
                  </w:hyperlink>
                  <w:r w:rsidR="00804F42">
                    <w:t xml:space="preserve"> </w:t>
                  </w:r>
                </w:p>
              </w:tc>
              <w:tc>
                <w:tcPr>
                  <w:tcW w:w="5242" w:type="dxa"/>
                </w:tcPr>
                <w:p w14:paraId="6B36E03F" w14:textId="77777777" w:rsidR="00FA15AA" w:rsidRPr="0005581C" w:rsidRDefault="00FA15AA" w:rsidP="00FA15AA">
                  <w:pPr>
                    <w:jc w:val="left"/>
                  </w:pPr>
                  <w:r>
                    <w:t>EUROCHAMBRES</w:t>
                  </w:r>
                </w:p>
                <w:p w14:paraId="79C5BAB3" w14:textId="77777777" w:rsidR="00FA15AA" w:rsidRPr="0005581C" w:rsidRDefault="00FA15AA" w:rsidP="00FA15AA">
                  <w:pPr>
                    <w:jc w:val="left"/>
                  </w:pPr>
                  <w:r>
                    <w:t>Luis Piselli</w:t>
                  </w:r>
                </w:p>
                <w:p w14:paraId="299210AC" w14:textId="77777777" w:rsidR="00FA15AA" w:rsidRPr="0005581C" w:rsidRDefault="00FA15AA" w:rsidP="00FA15AA">
                  <w:pPr>
                    <w:jc w:val="left"/>
                  </w:pPr>
                  <w:r>
                    <w:t>Tel.: +32 (0)2 282 0592</w:t>
                  </w:r>
                </w:p>
                <w:p w14:paraId="2B900347" w14:textId="07A8AC4D" w:rsidR="00FA15AA" w:rsidRPr="0005581C" w:rsidRDefault="002472C0" w:rsidP="00FA15AA">
                  <w:pPr>
                    <w:jc w:val="left"/>
                  </w:pPr>
                  <w:hyperlink r:id="rId22" w:history="1">
                    <w:r w:rsidR="00804F42">
                      <w:rPr>
                        <w:rStyle w:val="Hyperlink"/>
                      </w:rPr>
                      <w:t>piselli@eurochambres.eu</w:t>
                    </w:r>
                  </w:hyperlink>
                  <w:r w:rsidR="00804F42">
                    <w:t xml:space="preserve"> </w:t>
                  </w:r>
                </w:p>
              </w:tc>
            </w:tr>
          </w:tbl>
          <w:p w14:paraId="4D9762E8" w14:textId="77777777" w:rsidR="005209B9" w:rsidRPr="0005581C" w:rsidRDefault="005209B9" w:rsidP="00FA15AA">
            <w:pPr>
              <w:jc w:val="left"/>
              <w:rPr>
                <w:lang w:val="fr-BE"/>
              </w:rPr>
            </w:pPr>
          </w:p>
        </w:tc>
      </w:tr>
      <w:tr w:rsidR="0022540B" w:rsidRPr="008431A9" w14:paraId="2F927196" w14:textId="77777777" w:rsidTr="009B4FF1">
        <w:trPr>
          <w:jc w:val="center"/>
        </w:trPr>
        <w:tc>
          <w:tcPr>
            <w:tcW w:w="10498" w:type="dxa"/>
            <w:shd w:val="clear" w:color="auto" w:fill="EAEAE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A300D1F" w14:textId="77777777" w:rsidR="00902438" w:rsidRPr="008431A9" w:rsidRDefault="00902438" w:rsidP="00A20542">
            <w:pPr>
              <w:rPr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359C8F3" wp14:editId="467EDACF">
                  <wp:extent cx="277200" cy="277200"/>
                  <wp:effectExtent l="0" t="0" r="2540" b="2540"/>
                  <wp:docPr id="12" name="Picture 12">
                    <a:hlinkClick xmlns:a="http://schemas.openxmlformats.org/drawingml/2006/main" r:id="rId2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home_btn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0B9D0A73" wp14:editId="22A689B0">
                  <wp:extent cx="277200" cy="277200"/>
                  <wp:effectExtent l="0" t="0" r="2540" b="2540"/>
                  <wp:docPr id="13" name="Picture 13">
                    <a:hlinkClick xmlns:a="http://schemas.openxmlformats.org/drawingml/2006/main" r:id="rId2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witter_btn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69FCE958" wp14:editId="2690CEF4">
                  <wp:extent cx="277200" cy="277200"/>
                  <wp:effectExtent l="0" t="0" r="2540" b="2540"/>
                  <wp:docPr id="14" name="Picture 14">
                    <a:hlinkClick xmlns:a="http://schemas.openxmlformats.org/drawingml/2006/main" r:id="rId2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fb_btn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1C603565" wp14:editId="31ED137F">
                  <wp:extent cx="277200" cy="277200"/>
                  <wp:effectExtent l="0" t="0" r="2540" b="2540"/>
                  <wp:docPr id="15" name="Picture 15">
                    <a:hlinkClick xmlns:a="http://schemas.openxmlformats.org/drawingml/2006/main" r:id="rId2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n_btn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6F11C4A1" wp14:editId="17B137FF">
                  <wp:extent cx="277200" cy="277200"/>
                  <wp:effectExtent l="0" t="0" r="2540" b="2540"/>
                  <wp:docPr id="16" name="Picture 16">
                    <a:hlinkClick xmlns:a="http://schemas.openxmlformats.org/drawingml/2006/main" r:id="rId3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yt_btn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04BDED82" wp14:editId="054D4CBA">
                  <wp:extent cx="277200" cy="277200"/>
                  <wp:effectExtent l="0" t="0" r="2540" b="2540"/>
                  <wp:docPr id="17" name="Picture 17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lickr_btn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14:paraId="00744AB0" w14:textId="77777777" w:rsidR="0065582D" w:rsidRPr="008431A9" w:rsidRDefault="0065582D" w:rsidP="00A20542">
            <w:pPr>
              <w:rPr>
                <w:b/>
                <w:szCs w:val="20"/>
              </w:rPr>
            </w:pPr>
          </w:p>
          <w:p w14:paraId="0861EF0C" w14:textId="77777777" w:rsidR="00153458" w:rsidRPr="00E130E7" w:rsidRDefault="00153458" w:rsidP="00A205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Evropský výbor regionů</w:t>
            </w:r>
          </w:p>
          <w:p w14:paraId="301C602D" w14:textId="77777777" w:rsidR="0065582D" w:rsidRPr="00E130E7" w:rsidRDefault="0065582D" w:rsidP="0047627E">
            <w:pPr>
              <w:jc w:val="left"/>
              <w:rPr>
                <w:sz w:val="16"/>
                <w:szCs w:val="16"/>
              </w:rPr>
            </w:pPr>
          </w:p>
          <w:p w14:paraId="4BA261E5" w14:textId="202CBCB3" w:rsidR="000001F7" w:rsidRPr="008431A9" w:rsidRDefault="00153458" w:rsidP="003D5C86">
            <w:r>
              <w:rPr>
                <w:sz w:val="16"/>
                <w:szCs w:val="16"/>
              </w:rPr>
              <w:lastRenderedPageBreak/>
              <w:t>Evropský výbor regionů je shromážděním EU regionálních</w:t>
            </w:r>
            <w:r w:rsidR="003D5C86">
              <w:rPr>
                <w:sz w:val="16"/>
                <w:szCs w:val="16"/>
              </w:rPr>
              <w:t xml:space="preserve"> a </w:t>
            </w:r>
            <w:r>
              <w:rPr>
                <w:sz w:val="16"/>
                <w:szCs w:val="16"/>
              </w:rPr>
              <w:t>místních zástupců ze všech 28 členských států. Byl vytvořen</w:t>
            </w:r>
            <w:r w:rsidR="003D5C86">
              <w:rPr>
                <w:sz w:val="16"/>
                <w:szCs w:val="16"/>
              </w:rPr>
              <w:t xml:space="preserve"> v </w:t>
            </w:r>
            <w:r>
              <w:rPr>
                <w:sz w:val="16"/>
                <w:szCs w:val="16"/>
              </w:rPr>
              <w:t>roce 1994 po podpisu Maastrichtské smlouvy</w:t>
            </w:r>
            <w:r w:rsidR="003D5C86">
              <w:rPr>
                <w:sz w:val="16"/>
                <w:szCs w:val="16"/>
              </w:rPr>
              <w:t xml:space="preserve"> a </w:t>
            </w:r>
            <w:r>
              <w:rPr>
                <w:sz w:val="16"/>
                <w:szCs w:val="16"/>
              </w:rPr>
              <w:t>jeho úkolem je zapojit orgány regionální</w:t>
            </w:r>
            <w:r w:rsidR="003D5C86">
              <w:rPr>
                <w:sz w:val="16"/>
                <w:szCs w:val="16"/>
              </w:rPr>
              <w:t xml:space="preserve"> a </w:t>
            </w:r>
            <w:r>
              <w:rPr>
                <w:sz w:val="16"/>
                <w:szCs w:val="16"/>
              </w:rPr>
              <w:t>místní samosprávy do rozhodovacího procesu</w:t>
            </w:r>
            <w:r w:rsidR="003D5C86">
              <w:rPr>
                <w:sz w:val="16"/>
                <w:szCs w:val="16"/>
              </w:rPr>
              <w:t xml:space="preserve"> v </w:t>
            </w:r>
            <w:r>
              <w:rPr>
                <w:sz w:val="16"/>
                <w:szCs w:val="16"/>
              </w:rPr>
              <w:t>EU</w:t>
            </w:r>
            <w:r w:rsidR="003D5C86">
              <w:rPr>
                <w:sz w:val="16"/>
                <w:szCs w:val="16"/>
              </w:rPr>
              <w:t xml:space="preserve"> a </w:t>
            </w:r>
            <w:r>
              <w:rPr>
                <w:sz w:val="16"/>
                <w:szCs w:val="16"/>
              </w:rPr>
              <w:t>informovat je</w:t>
            </w:r>
            <w:r w:rsidR="003D5C86">
              <w:rPr>
                <w:sz w:val="16"/>
                <w:szCs w:val="16"/>
              </w:rPr>
              <w:t xml:space="preserve"> o </w:t>
            </w:r>
            <w:r>
              <w:rPr>
                <w:sz w:val="16"/>
                <w:szCs w:val="16"/>
              </w:rPr>
              <w:t>politikách EU. Evropský parlament, Rada</w:t>
            </w:r>
            <w:r w:rsidR="003D5C86">
              <w:rPr>
                <w:sz w:val="16"/>
                <w:szCs w:val="16"/>
              </w:rPr>
              <w:t xml:space="preserve"> a </w:t>
            </w:r>
            <w:r>
              <w:rPr>
                <w:sz w:val="16"/>
                <w:szCs w:val="16"/>
              </w:rPr>
              <w:t>Evropská komise konzultují Výbor</w:t>
            </w:r>
            <w:r w:rsidR="003D5C86">
              <w:rPr>
                <w:sz w:val="16"/>
                <w:szCs w:val="16"/>
              </w:rPr>
              <w:t xml:space="preserve"> v </w:t>
            </w:r>
            <w:r>
              <w:rPr>
                <w:sz w:val="16"/>
                <w:szCs w:val="16"/>
              </w:rPr>
              <w:t>oblastech politik týkajících se regionů</w:t>
            </w:r>
            <w:r w:rsidR="003D5C86">
              <w:rPr>
                <w:sz w:val="16"/>
                <w:szCs w:val="16"/>
              </w:rPr>
              <w:t xml:space="preserve"> a měst. Všech 350 </w:t>
            </w:r>
            <w:r>
              <w:rPr>
                <w:sz w:val="16"/>
                <w:szCs w:val="16"/>
              </w:rPr>
              <w:t>členů</w:t>
            </w:r>
            <w:r w:rsidR="003D5C86">
              <w:rPr>
                <w:sz w:val="16"/>
                <w:szCs w:val="16"/>
              </w:rPr>
              <w:t xml:space="preserve"> a </w:t>
            </w:r>
            <w:r>
              <w:rPr>
                <w:sz w:val="16"/>
                <w:szCs w:val="16"/>
              </w:rPr>
              <w:t>350 náhradníků musí buď mít volební mandát, nebo být politicky odpovědní volenému shromáždění ve svých domovských regionech</w:t>
            </w:r>
            <w:r w:rsidR="003D5C86">
              <w:rPr>
                <w:sz w:val="16"/>
                <w:szCs w:val="16"/>
              </w:rPr>
              <w:t xml:space="preserve"> a </w:t>
            </w:r>
            <w:r>
              <w:rPr>
                <w:sz w:val="16"/>
                <w:szCs w:val="16"/>
              </w:rPr>
              <w:t>městech, aby mohli</w:t>
            </w:r>
            <w:r w:rsidR="003D5C86">
              <w:rPr>
                <w:sz w:val="16"/>
                <w:szCs w:val="16"/>
              </w:rPr>
              <w:t xml:space="preserve"> v </w:t>
            </w:r>
            <w:r>
              <w:rPr>
                <w:sz w:val="16"/>
                <w:szCs w:val="16"/>
              </w:rPr>
              <w:t>Evropském výboru regionů zasedat. Více podrobností</w:t>
            </w:r>
            <w:r w:rsidR="003D5C86">
              <w:rPr>
                <w:sz w:val="16"/>
                <w:szCs w:val="16"/>
              </w:rPr>
              <w:t xml:space="preserve"> o </w:t>
            </w:r>
            <w:r>
              <w:rPr>
                <w:sz w:val="16"/>
                <w:szCs w:val="16"/>
              </w:rPr>
              <w:t xml:space="preserve">své národní delegaci se dozvíte </w:t>
            </w:r>
            <w:hyperlink r:id="rId35" w:tgtFrame="_blank" w:history="1">
              <w:r>
                <w:rPr>
                  <w:rStyle w:val="Hyperlink"/>
                  <w:sz w:val="16"/>
                  <w:szCs w:val="16"/>
                </w:rPr>
                <w:t>na tomto odkazu</w:t>
              </w:r>
            </w:hyperlink>
            <w:r>
              <w:t>.</w:t>
            </w:r>
          </w:p>
        </w:tc>
      </w:tr>
      <w:tr w:rsidR="0022540B" w:rsidRPr="008431A9" w14:paraId="3277E107" w14:textId="77777777" w:rsidTr="009B4FF1">
        <w:trPr>
          <w:jc w:val="center"/>
        </w:trPr>
        <w:tc>
          <w:tcPr>
            <w:tcW w:w="10498" w:type="dxa"/>
            <w:shd w:val="clear" w:color="auto" w:fill="2C438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01C4C21" w14:textId="6D1272E2" w:rsidR="002F3AB6" w:rsidRPr="00E130E7" w:rsidRDefault="002F3AB6" w:rsidP="003D5C86">
            <w:pPr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lastRenderedPageBreak/>
              <w:t>Vaše osobní údaje budou zpracovány</w:t>
            </w:r>
            <w:r w:rsidR="003D5C86">
              <w:rPr>
                <w:color w:val="FFFFFF" w:themeColor="background1"/>
                <w:sz w:val="16"/>
                <w:szCs w:val="16"/>
              </w:rPr>
              <w:t xml:space="preserve"> v </w:t>
            </w:r>
            <w:r>
              <w:rPr>
                <w:color w:val="FFFFFF" w:themeColor="background1"/>
                <w:sz w:val="16"/>
                <w:szCs w:val="16"/>
              </w:rPr>
              <w:t>souladu</w:t>
            </w:r>
            <w:r w:rsidR="003D5C86">
              <w:rPr>
                <w:color w:val="FFFFFF" w:themeColor="background1"/>
                <w:sz w:val="16"/>
                <w:szCs w:val="16"/>
              </w:rPr>
              <w:t xml:space="preserve"> s </w:t>
            </w:r>
            <w:r>
              <w:rPr>
                <w:color w:val="FFFFFF" w:themeColor="background1"/>
                <w:sz w:val="16"/>
                <w:szCs w:val="16"/>
              </w:rPr>
              <w:t>požadavky nařízení (ES) č. 45/2001</w:t>
            </w:r>
            <w:r w:rsidR="003D5C86">
              <w:rPr>
                <w:color w:val="FFFFFF" w:themeColor="background1"/>
                <w:sz w:val="16"/>
                <w:szCs w:val="16"/>
              </w:rPr>
              <w:t xml:space="preserve"> o </w:t>
            </w:r>
            <w:r>
              <w:rPr>
                <w:color w:val="FFFFFF" w:themeColor="background1"/>
                <w:sz w:val="16"/>
                <w:szCs w:val="16"/>
              </w:rPr>
              <w:t>ochraně fyzických osob</w:t>
            </w:r>
            <w:r w:rsidR="003D5C86">
              <w:rPr>
                <w:color w:val="FFFFFF" w:themeColor="background1"/>
                <w:sz w:val="16"/>
                <w:szCs w:val="16"/>
              </w:rPr>
              <w:t xml:space="preserve"> v </w:t>
            </w:r>
            <w:r>
              <w:rPr>
                <w:color w:val="FFFFFF" w:themeColor="background1"/>
                <w:sz w:val="16"/>
                <w:szCs w:val="16"/>
              </w:rPr>
              <w:t>souvislosti se zpracováním osobních údajů orgány</w:t>
            </w:r>
            <w:r w:rsidR="003D5C86">
              <w:rPr>
                <w:color w:val="FFFFFF" w:themeColor="background1"/>
                <w:sz w:val="16"/>
                <w:szCs w:val="16"/>
              </w:rPr>
              <w:t xml:space="preserve"> a </w:t>
            </w:r>
            <w:r>
              <w:rPr>
                <w:color w:val="FFFFFF" w:themeColor="background1"/>
                <w:sz w:val="16"/>
                <w:szCs w:val="16"/>
              </w:rPr>
              <w:t>institucemi EU. Na Vaši žádost Vám budou poskytnuty Vaše podrobné osobní údaje, které můžete</w:t>
            </w:r>
            <w:r w:rsidR="003D5C86">
              <w:rPr>
                <w:color w:val="FFFFFF" w:themeColor="background1"/>
                <w:sz w:val="16"/>
                <w:szCs w:val="16"/>
              </w:rPr>
              <w:t xml:space="preserve"> v </w:t>
            </w:r>
            <w:r>
              <w:rPr>
                <w:color w:val="FFFFFF" w:themeColor="background1"/>
                <w:sz w:val="16"/>
                <w:szCs w:val="16"/>
              </w:rPr>
              <w:t>případě nepřesnosti či neúplnosti opravit, případně můžete požádat</w:t>
            </w:r>
            <w:r w:rsidR="003D5C86">
              <w:rPr>
                <w:color w:val="FFFFFF" w:themeColor="background1"/>
                <w:sz w:val="16"/>
                <w:szCs w:val="16"/>
              </w:rPr>
              <w:t xml:space="preserve"> o </w:t>
            </w:r>
            <w:r>
              <w:rPr>
                <w:color w:val="FFFFFF" w:themeColor="background1"/>
                <w:sz w:val="16"/>
                <w:szCs w:val="16"/>
              </w:rPr>
              <w:t>jejich odstranění</w:t>
            </w:r>
            <w:r w:rsidR="003D5C86">
              <w:rPr>
                <w:color w:val="FFFFFF" w:themeColor="background1"/>
                <w:sz w:val="16"/>
                <w:szCs w:val="16"/>
              </w:rPr>
              <w:t xml:space="preserve"> z </w:t>
            </w:r>
            <w:r>
              <w:rPr>
                <w:color w:val="FFFFFF" w:themeColor="background1"/>
                <w:sz w:val="16"/>
                <w:szCs w:val="16"/>
              </w:rPr>
              <w:t>našeho distribučního seznamu.</w:t>
            </w:r>
          </w:p>
          <w:p w14:paraId="78A15026" w14:textId="77777777" w:rsidR="0065582D" w:rsidRPr="00E130E7" w:rsidRDefault="0065582D" w:rsidP="003D5C86">
            <w:pPr>
              <w:rPr>
                <w:color w:val="FFFFFF" w:themeColor="background1"/>
                <w:sz w:val="16"/>
                <w:szCs w:val="16"/>
              </w:rPr>
            </w:pPr>
          </w:p>
          <w:p w14:paraId="5F8CAA8E" w14:textId="77777777" w:rsidR="000001F7" w:rsidRPr="008431A9" w:rsidRDefault="002F3AB6" w:rsidP="003D5C86">
            <w:r>
              <w:rPr>
                <w:color w:val="FFFFFF" w:themeColor="background1"/>
                <w:sz w:val="16"/>
                <w:szCs w:val="16"/>
              </w:rPr>
              <w:t>Pokud máte nějaké dotazy ke zpracování svých osobních údajů, zašlete je prosím na e-mailovou adresu</w:t>
            </w:r>
            <w:r>
              <w:t xml:space="preserve"> </w:t>
            </w:r>
            <w:hyperlink r:id="rId36" w:tgtFrame="_blank" w:history="1">
              <w:r>
                <w:rPr>
                  <w:rStyle w:val="Hyperlink"/>
                  <w:sz w:val="16"/>
                  <w:szCs w:val="16"/>
                </w:rPr>
                <w:t>PresseCdr@cor.europa.eu</w:t>
              </w:r>
            </w:hyperlink>
            <w:r>
              <w:t>.</w:t>
            </w:r>
            <w:r>
              <w:rPr>
                <w:color w:val="FFFFFF" w:themeColor="background1"/>
                <w:sz w:val="16"/>
                <w:szCs w:val="16"/>
              </w:rPr>
              <w:t xml:space="preserve"> Můžete také zaslat e-mail inspektorovi ochrany údajů VR </w:t>
            </w:r>
            <w:hyperlink r:id="rId37" w:tgtFrame="_blank" w:history="1">
              <w:r>
                <w:rPr>
                  <w:rStyle w:val="Hyperlink"/>
                  <w:sz w:val="16"/>
                  <w:szCs w:val="16"/>
                </w:rPr>
                <w:t>data.protection@cor.europa.eu</w:t>
              </w:r>
            </w:hyperlink>
            <w:r>
              <w:rPr>
                <w:color w:val="FFFFFF" w:themeColor="background1"/>
                <w:sz w:val="16"/>
                <w:szCs w:val="16"/>
              </w:rPr>
              <w:t xml:space="preserve">. Ve věci zpracování Vašich osobních údajů máte právo kdykoliv se obrátit na evropského inspektora ochrany údajů </w:t>
            </w:r>
            <w:hyperlink r:id="rId38" w:tgtFrame="_blank" w:history="1">
              <w:r>
                <w:rPr>
                  <w:rStyle w:val="Hyperlink"/>
                  <w:sz w:val="16"/>
                  <w:szCs w:val="16"/>
                </w:rPr>
                <w:t>http://www.edps.europa.eu/EDPSWEB/</w:t>
              </w:r>
            </w:hyperlink>
            <w:r>
              <w:rPr>
                <w:color w:val="FFFFFF" w:themeColor="background1"/>
                <w:sz w:val="16"/>
                <w:szCs w:val="16"/>
              </w:rPr>
              <w:t>.</w:t>
            </w:r>
          </w:p>
        </w:tc>
      </w:tr>
    </w:tbl>
    <w:p w14:paraId="2A983181" w14:textId="649C9BF0" w:rsidR="003D5C86" w:rsidRPr="003D5C86" w:rsidRDefault="003D5C86" w:rsidP="003D5C86">
      <w:pPr>
        <w:jc w:val="left"/>
        <w:rPr>
          <w:rFonts w:ascii="Times New Roman" w:hAnsi="Times New Roman" w:cs="Times New Roman"/>
          <w:color w:val="auto"/>
          <w:sz w:val="16"/>
        </w:rPr>
      </w:pPr>
    </w:p>
    <w:sectPr w:rsidR="003D5C86" w:rsidRPr="003D5C86" w:rsidSect="00881D72">
      <w:pgSz w:w="11900" w:h="16840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89554" w14:textId="77777777" w:rsidR="00DC27EA" w:rsidRDefault="00DC27EA" w:rsidP="00A20542">
      <w:r>
        <w:separator/>
      </w:r>
    </w:p>
  </w:endnote>
  <w:endnote w:type="continuationSeparator" w:id="0">
    <w:p w14:paraId="74B66C85" w14:textId="77777777" w:rsidR="00DC27EA" w:rsidRDefault="00DC27EA" w:rsidP="00A2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52D67" w14:textId="77777777" w:rsidR="00DC27EA" w:rsidRDefault="00DC27EA" w:rsidP="00A20542">
      <w:r>
        <w:separator/>
      </w:r>
    </w:p>
  </w:footnote>
  <w:footnote w:type="continuationSeparator" w:id="0">
    <w:p w14:paraId="37093FB4" w14:textId="77777777" w:rsidR="00DC27EA" w:rsidRDefault="00DC27EA" w:rsidP="00A20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0327"/>
    <w:multiLevelType w:val="hybridMultilevel"/>
    <w:tmpl w:val="2CBA4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C5DBF"/>
    <w:multiLevelType w:val="hybridMultilevel"/>
    <w:tmpl w:val="85127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27994"/>
    <w:multiLevelType w:val="hybridMultilevel"/>
    <w:tmpl w:val="C5F6F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495C1A"/>
    <w:multiLevelType w:val="hybridMultilevel"/>
    <w:tmpl w:val="340E58E8"/>
    <w:lvl w:ilvl="0" w:tplc="CC2C2ED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82610"/>
    <w:multiLevelType w:val="hybridMultilevel"/>
    <w:tmpl w:val="FF146476"/>
    <w:lvl w:ilvl="0" w:tplc="CC2C2ED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4C"/>
    <w:rsid w:val="000001F7"/>
    <w:rsid w:val="00006D0B"/>
    <w:rsid w:val="00016A2B"/>
    <w:rsid w:val="000322E4"/>
    <w:rsid w:val="000407EF"/>
    <w:rsid w:val="0004397F"/>
    <w:rsid w:val="0005581C"/>
    <w:rsid w:val="00082C9F"/>
    <w:rsid w:val="00097847"/>
    <w:rsid w:val="000B54BD"/>
    <w:rsid w:val="000D3D76"/>
    <w:rsid w:val="00112B08"/>
    <w:rsid w:val="001208DD"/>
    <w:rsid w:val="00127C4C"/>
    <w:rsid w:val="0013642C"/>
    <w:rsid w:val="00153458"/>
    <w:rsid w:val="00160323"/>
    <w:rsid w:val="00160D27"/>
    <w:rsid w:val="0016700C"/>
    <w:rsid w:val="00184890"/>
    <w:rsid w:val="001F1DB2"/>
    <w:rsid w:val="0022540B"/>
    <w:rsid w:val="002472C0"/>
    <w:rsid w:val="00256905"/>
    <w:rsid w:val="00263387"/>
    <w:rsid w:val="00281B60"/>
    <w:rsid w:val="00291D3C"/>
    <w:rsid w:val="00293F3B"/>
    <w:rsid w:val="00296C7D"/>
    <w:rsid w:val="002C3F6F"/>
    <w:rsid w:val="002F0AE2"/>
    <w:rsid w:val="002F3AB6"/>
    <w:rsid w:val="002F7D7B"/>
    <w:rsid w:val="00315767"/>
    <w:rsid w:val="003322BE"/>
    <w:rsid w:val="00341970"/>
    <w:rsid w:val="00362834"/>
    <w:rsid w:val="00363D54"/>
    <w:rsid w:val="00394D36"/>
    <w:rsid w:val="00395908"/>
    <w:rsid w:val="003A0C24"/>
    <w:rsid w:val="003A3A94"/>
    <w:rsid w:val="003A5AF1"/>
    <w:rsid w:val="003A78D0"/>
    <w:rsid w:val="003D5C86"/>
    <w:rsid w:val="00407EF8"/>
    <w:rsid w:val="00422252"/>
    <w:rsid w:val="00441FEC"/>
    <w:rsid w:val="0047627E"/>
    <w:rsid w:val="004868EA"/>
    <w:rsid w:val="004B356F"/>
    <w:rsid w:val="004D47D5"/>
    <w:rsid w:val="004F0D6B"/>
    <w:rsid w:val="004F7587"/>
    <w:rsid w:val="00501671"/>
    <w:rsid w:val="005209B9"/>
    <w:rsid w:val="00523E56"/>
    <w:rsid w:val="00524D60"/>
    <w:rsid w:val="00575173"/>
    <w:rsid w:val="00592624"/>
    <w:rsid w:val="005A411D"/>
    <w:rsid w:val="005E381B"/>
    <w:rsid w:val="005E77A5"/>
    <w:rsid w:val="005F1E5E"/>
    <w:rsid w:val="00603986"/>
    <w:rsid w:val="00642273"/>
    <w:rsid w:val="0065582D"/>
    <w:rsid w:val="00671F02"/>
    <w:rsid w:val="00692D0E"/>
    <w:rsid w:val="006C1477"/>
    <w:rsid w:val="006E0D94"/>
    <w:rsid w:val="006F3336"/>
    <w:rsid w:val="00707F5E"/>
    <w:rsid w:val="00717E9D"/>
    <w:rsid w:val="00730560"/>
    <w:rsid w:val="00733684"/>
    <w:rsid w:val="007432E5"/>
    <w:rsid w:val="00754E5B"/>
    <w:rsid w:val="00755458"/>
    <w:rsid w:val="0075575F"/>
    <w:rsid w:val="007A3D1A"/>
    <w:rsid w:val="007B70E3"/>
    <w:rsid w:val="007F3B7D"/>
    <w:rsid w:val="00804F42"/>
    <w:rsid w:val="00831AA8"/>
    <w:rsid w:val="008431A9"/>
    <w:rsid w:val="0084521B"/>
    <w:rsid w:val="00860B25"/>
    <w:rsid w:val="0087539B"/>
    <w:rsid w:val="00881D72"/>
    <w:rsid w:val="008838D3"/>
    <w:rsid w:val="008A7587"/>
    <w:rsid w:val="008C26BE"/>
    <w:rsid w:val="008D768E"/>
    <w:rsid w:val="008D7F49"/>
    <w:rsid w:val="008E0A05"/>
    <w:rsid w:val="008E4207"/>
    <w:rsid w:val="008E48C6"/>
    <w:rsid w:val="008E5C61"/>
    <w:rsid w:val="008F4390"/>
    <w:rsid w:val="00902438"/>
    <w:rsid w:val="009037C0"/>
    <w:rsid w:val="009172AA"/>
    <w:rsid w:val="00932C1B"/>
    <w:rsid w:val="00932C4E"/>
    <w:rsid w:val="009376DC"/>
    <w:rsid w:val="00976664"/>
    <w:rsid w:val="009A1D39"/>
    <w:rsid w:val="009A2EFD"/>
    <w:rsid w:val="009B2494"/>
    <w:rsid w:val="009B4FF1"/>
    <w:rsid w:val="009B5683"/>
    <w:rsid w:val="00A00E32"/>
    <w:rsid w:val="00A20542"/>
    <w:rsid w:val="00A27C88"/>
    <w:rsid w:val="00A30B71"/>
    <w:rsid w:val="00A31034"/>
    <w:rsid w:val="00A51231"/>
    <w:rsid w:val="00A607E1"/>
    <w:rsid w:val="00A7432D"/>
    <w:rsid w:val="00A779AB"/>
    <w:rsid w:val="00A84C25"/>
    <w:rsid w:val="00AD07B8"/>
    <w:rsid w:val="00AD7A96"/>
    <w:rsid w:val="00AE6F8C"/>
    <w:rsid w:val="00B0444D"/>
    <w:rsid w:val="00B27ED1"/>
    <w:rsid w:val="00B30D4C"/>
    <w:rsid w:val="00B5338E"/>
    <w:rsid w:val="00B77E7F"/>
    <w:rsid w:val="00BB03B9"/>
    <w:rsid w:val="00BB0D77"/>
    <w:rsid w:val="00BB4DCB"/>
    <w:rsid w:val="00BC0007"/>
    <w:rsid w:val="00BC1C03"/>
    <w:rsid w:val="00BC290B"/>
    <w:rsid w:val="00BD4FC1"/>
    <w:rsid w:val="00BD6E63"/>
    <w:rsid w:val="00C028AD"/>
    <w:rsid w:val="00C068ED"/>
    <w:rsid w:val="00C16E7E"/>
    <w:rsid w:val="00C253E5"/>
    <w:rsid w:val="00C336D4"/>
    <w:rsid w:val="00C61BA3"/>
    <w:rsid w:val="00C66300"/>
    <w:rsid w:val="00C7437C"/>
    <w:rsid w:val="00C86C78"/>
    <w:rsid w:val="00C94C47"/>
    <w:rsid w:val="00CB4879"/>
    <w:rsid w:val="00CE24B6"/>
    <w:rsid w:val="00CE6F4B"/>
    <w:rsid w:val="00CF01F1"/>
    <w:rsid w:val="00CF789F"/>
    <w:rsid w:val="00D200A9"/>
    <w:rsid w:val="00D53777"/>
    <w:rsid w:val="00D658A3"/>
    <w:rsid w:val="00D84348"/>
    <w:rsid w:val="00DC27EA"/>
    <w:rsid w:val="00E00B37"/>
    <w:rsid w:val="00E019AF"/>
    <w:rsid w:val="00E04D1D"/>
    <w:rsid w:val="00E115AC"/>
    <w:rsid w:val="00E130E7"/>
    <w:rsid w:val="00E15036"/>
    <w:rsid w:val="00E156F3"/>
    <w:rsid w:val="00E62B2F"/>
    <w:rsid w:val="00E66E1B"/>
    <w:rsid w:val="00E96FB2"/>
    <w:rsid w:val="00EA634F"/>
    <w:rsid w:val="00EA6BB5"/>
    <w:rsid w:val="00EB1A46"/>
    <w:rsid w:val="00EC02B4"/>
    <w:rsid w:val="00EC18F0"/>
    <w:rsid w:val="00EC77A3"/>
    <w:rsid w:val="00ED7086"/>
    <w:rsid w:val="00EF74CF"/>
    <w:rsid w:val="00F00E2C"/>
    <w:rsid w:val="00F01253"/>
    <w:rsid w:val="00F0662B"/>
    <w:rsid w:val="00F215A2"/>
    <w:rsid w:val="00F34BC0"/>
    <w:rsid w:val="00F46A6C"/>
    <w:rsid w:val="00F5285C"/>
    <w:rsid w:val="00F75EB2"/>
    <w:rsid w:val="00FA15AA"/>
    <w:rsid w:val="00FE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24DB2DA"/>
  <w15:docId w15:val="{D83B6C88-9DD7-4066-9564-254E7F16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F8C"/>
    <w:pPr>
      <w:spacing w:after="0" w:line="240" w:lineRule="auto"/>
      <w:jc w:val="both"/>
    </w:pPr>
    <w:rPr>
      <w:rFonts w:ascii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D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D4C"/>
  </w:style>
  <w:style w:type="paragraph" w:styleId="Footer">
    <w:name w:val="footer"/>
    <w:basedOn w:val="Normal"/>
    <w:link w:val="FooterChar"/>
    <w:uiPriority w:val="99"/>
    <w:unhideWhenUsed/>
    <w:rsid w:val="00B30D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D4C"/>
  </w:style>
  <w:style w:type="table" w:styleId="TableGrid">
    <w:name w:val="Table Grid"/>
    <w:basedOn w:val="TableNormal"/>
    <w:uiPriority w:val="39"/>
    <w:rsid w:val="00000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976664"/>
    <w:rPr>
      <w:rFonts w:ascii="Arial" w:hAnsi="Arial"/>
      <w:b/>
      <w:color w:val="F59A00"/>
      <w:u w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130E7"/>
    <w:pPr>
      <w:contextualSpacing/>
      <w:jc w:val="center"/>
    </w:pPr>
    <w:rPr>
      <w:rFonts w:eastAsiaTheme="majorEastAsia" w:cstheme="majorBidi"/>
      <w:b/>
      <w:bCs/>
      <w:color w:val="000000" w:themeColor="text1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0E7"/>
    <w:rPr>
      <w:rFonts w:ascii="Arial" w:eastAsiaTheme="majorEastAsia" w:hAnsi="Arial" w:cstheme="majorBidi"/>
      <w:b/>
      <w:bCs/>
      <w:color w:val="000000" w:themeColor="text1"/>
      <w:kern w:val="28"/>
      <w:sz w:val="28"/>
      <w:szCs w:val="56"/>
    </w:rPr>
  </w:style>
  <w:style w:type="paragraph" w:styleId="Subtitle">
    <w:name w:val="Subtitle"/>
    <w:next w:val="Normal"/>
    <w:link w:val="SubtitleChar"/>
    <w:uiPriority w:val="11"/>
    <w:qFormat/>
    <w:rsid w:val="00016A2B"/>
    <w:pPr>
      <w:numPr>
        <w:ilvl w:val="1"/>
      </w:numPr>
      <w:spacing w:after="165" w:line="240" w:lineRule="auto"/>
      <w:jc w:val="center"/>
    </w:pPr>
    <w:rPr>
      <w:rFonts w:ascii="Arial" w:eastAsiaTheme="minorEastAsia" w:hAnsi="Arial"/>
      <w:i/>
      <w:iCs/>
      <w:color w:val="000000" w:themeColor="text1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16A2B"/>
    <w:rPr>
      <w:rFonts w:ascii="Arial" w:eastAsiaTheme="minorEastAsia" w:hAnsi="Arial"/>
      <w:i/>
      <w:iCs/>
      <w:color w:val="000000" w:themeColor="text1"/>
      <w:sz w:val="28"/>
      <w:szCs w:val="22"/>
    </w:rPr>
  </w:style>
  <w:style w:type="paragraph" w:customStyle="1" w:styleId="Date1">
    <w:name w:val="Date1"/>
    <w:basedOn w:val="Normal"/>
    <w:qFormat/>
    <w:rsid w:val="00A20542"/>
    <w:pPr>
      <w:tabs>
        <w:tab w:val="left" w:pos="629"/>
        <w:tab w:val="right" w:pos="8840"/>
      </w:tabs>
      <w:jc w:val="right"/>
    </w:pPr>
    <w:rPr>
      <w:b/>
      <w:bCs/>
      <w:i/>
      <w:iCs/>
      <w:color w:val="00C2E1"/>
    </w:rPr>
  </w:style>
  <w:style w:type="paragraph" w:customStyle="1" w:styleId="pressrelease">
    <w:name w:val="press release"/>
    <w:basedOn w:val="Normal"/>
    <w:qFormat/>
    <w:rsid w:val="008F4390"/>
    <w:pPr>
      <w:jc w:val="right"/>
    </w:pPr>
    <w:rPr>
      <w:sz w:val="70"/>
      <w:szCs w:val="7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2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207"/>
    <w:rPr>
      <w:rFonts w:ascii="Tahoma" w:hAnsi="Tahoma" w:cs="Tahoma"/>
      <w:color w:val="58595B"/>
      <w:sz w:val="16"/>
      <w:szCs w:val="16"/>
    </w:rPr>
  </w:style>
  <w:style w:type="character" w:styleId="Strong">
    <w:name w:val="Strong"/>
    <w:basedOn w:val="DefaultParagraphFont"/>
    <w:uiPriority w:val="22"/>
    <w:qFormat/>
    <w:rsid w:val="00E130E7"/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0B54B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1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cor.europa.eu/cs/our-work/Pages/network-of-regional-hubs.aspx" TargetMode="External"/><Relationship Id="rId26" Type="http://schemas.openxmlformats.org/officeDocument/2006/relationships/image" Target="media/image4.png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Carmen.Schmidle@cor.europa.eu" TargetMode="External"/><Relationship Id="rId34" Type="http://schemas.openxmlformats.org/officeDocument/2006/relationships/image" Target="media/image8.png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s://cor.europa.eu/cs/engage/Pages/european-entrepreneurial-region.aspx" TargetMode="External"/><Relationship Id="rId25" Type="http://schemas.openxmlformats.org/officeDocument/2006/relationships/hyperlink" Target="https://twitter.com/EU_CoR" TargetMode="External"/><Relationship Id="rId33" Type="http://schemas.openxmlformats.org/officeDocument/2006/relationships/hyperlink" Target="https://www.flickr.com/photos/cor-photos/sets/" TargetMode="External"/><Relationship Id="rId38" Type="http://schemas.openxmlformats.org/officeDocument/2006/relationships/hyperlink" Target="http://www.edps.europa.eu/EDPSWEB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rasmus-entrepreneurs.eu/" TargetMode="External"/><Relationship Id="rId20" Type="http://schemas.openxmlformats.org/officeDocument/2006/relationships/hyperlink" Target="http://insuleur.org/" TargetMode="External"/><Relationship Id="rId29" Type="http://schemas.openxmlformats.org/officeDocument/2006/relationships/hyperlink" Target="https://www.linkedin.com/company/european-committee-of-the-regions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3.png"/><Relationship Id="rId32" Type="http://schemas.openxmlformats.org/officeDocument/2006/relationships/image" Target="media/image7.png"/><Relationship Id="rId37" Type="http://schemas.openxmlformats.org/officeDocument/2006/relationships/hyperlink" Target="mailto:data.protection@cor.europa.eu" TargetMode="Externa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cor.europa.eu/en/events/Documents/missing-Links.docx" TargetMode="External"/><Relationship Id="rId23" Type="http://schemas.openxmlformats.org/officeDocument/2006/relationships/hyperlink" Target="http://www.cor.europa.eu/" TargetMode="External"/><Relationship Id="rId28" Type="http://schemas.openxmlformats.org/officeDocument/2006/relationships/image" Target="media/image5.png"/><Relationship Id="rId36" Type="http://schemas.openxmlformats.org/officeDocument/2006/relationships/hyperlink" Target="mailto:PresseCdr@cor.europa.eu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cor.europa.eu/cs/engage/Pages/cohesion-alliance.aspx" TargetMode="External"/><Relationship Id="rId31" Type="http://schemas.openxmlformats.org/officeDocument/2006/relationships/hyperlink" Target="https://www.youtube.com/user/pressecdr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r.europa.eu/en/events/Documents/missing-Links.docx" TargetMode="External"/><Relationship Id="rId22" Type="http://schemas.openxmlformats.org/officeDocument/2006/relationships/hyperlink" Target="mailto:piselli@eurochambres.eu" TargetMode="External"/><Relationship Id="rId27" Type="http://schemas.openxmlformats.org/officeDocument/2006/relationships/hyperlink" Target="https://www.facebook.com/European.Committee.of.the.Regions/" TargetMode="External"/><Relationship Id="rId30" Type="http://schemas.openxmlformats.org/officeDocument/2006/relationships/image" Target="media/image6.png"/><Relationship Id="rId35" Type="http://schemas.openxmlformats.org/officeDocument/2006/relationships/hyperlink" Target="https://cor.europa.eu/en/members/Pages/national-delegation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7bdf61-ef81-4463-9c7c-83f2607ad7f5">NVCDSECZW5MX-1175273858-2599</_dlc_DocId>
    <_dlc_DocIdUrl xmlns="857bdf61-ef81-4463-9c7c-83f2607ad7f5">
      <Url>http://dm2016/cor/2019/_layouts/15/DocIdRedir.aspx?ID=NVCDSECZW5MX-1175273858-2599</Url>
      <Description>NVCDSECZW5MX-1175273858-2599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CP</TermName>
          <TermId xmlns="http://schemas.microsoft.com/office/infopath/2007/PartnerControls">de8ad211-9e8d-408b-8324-674d21bb7d18</TermId>
        </TermInfo>
      </Terms>
    </DocumentType_0>
    <Procedure xmlns="857bdf61-ef81-4463-9c7c-83f2607ad7f5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</TermName>
          <TermId xmlns="http://schemas.microsoft.com/office/infopath/2007/PartnerControls">cb2d75ef-4a7d-4393-b797-49ed6298a5ea</TermId>
        </TermInfo>
      </Terms>
    </DocumentSource_0>
    <ProductionDate xmlns="857bdf61-ef81-4463-9c7c-83f2607ad7f5">2019-04-08T12:00:00+00:00</ProductionDate>
    <FicheYear xmlns="857bdf61-ef81-4463-9c7c-83f2607ad7f5">2019</FicheYear>
    <DocumentNumber xmlns="fc595562-56b4-4ae0-a20d-574034cbb750">1818</DocumentNumber>
    <DocumentVersion xmlns="857bdf61-ef81-4463-9c7c-83f2607ad7f5">1</DocumentVersion>
    <DossierNumber xmlns="857bdf61-ef81-4463-9c7c-83f2607ad7f5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857bdf61-ef81-4463-9c7c-83f2607ad7f5" xsi:nil="true"/>
    <TaxCatchAll xmlns="857bdf61-ef81-4463-9c7c-83f2607ad7f5">
      <Value>48</Value>
      <Value>40</Value>
      <Value>38</Value>
      <Value>37</Value>
      <Value>36</Value>
      <Value>35</Value>
      <Value>33</Value>
      <Value>32</Value>
      <Value>30</Value>
      <Value>29</Value>
      <Value>28</Value>
      <Value>27</Value>
      <Value>25</Value>
      <Value>24</Value>
      <Value>23</Value>
      <Value>22</Value>
      <Value>21</Value>
      <Value>20</Value>
      <Value>18</Value>
      <Value>17</Value>
      <Value>13</Value>
      <Value>10</Value>
      <Value>9</Value>
      <Value>7</Value>
      <Value>6</Value>
      <Value>4</Value>
      <Value>2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</Terms>
    </DocumentLanguage_0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857bdf61-ef81-4463-9c7c-83f2607ad7f5" xsi:nil="true"/>
    <DocumentYear xmlns="857bdf61-ef81-4463-9c7c-83f2607ad7f5">2019</DocumentYear>
    <FicheNumber xmlns="857bdf61-ef81-4463-9c7c-83f2607ad7f5">3990</FicheNumber>
    <DocumentPart xmlns="857bdf61-ef81-4463-9c7c-83f2607ad7f5">0</DocumentPart>
    <AdoptionDate xmlns="857bdf61-ef81-4463-9c7c-83f2607ad7f5" xsi:nil="true"/>
    <RequestingService xmlns="857bdf61-ef81-4463-9c7c-83f2607ad7f5">Attachés de presse et relations avec les médias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fc595562-56b4-4ae0-a20d-574034cbb750" xsi:nil="true"/>
    <DossierName_0 xmlns="http://schemas.microsoft.com/sharepoint/v3/fields">
      <Terms xmlns="http://schemas.microsoft.com/office/infopath/2007/PartnerControls"/>
    </DossierName_0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728C76DADC0B264DB5FE7AC09BE511F3" ma:contentTypeVersion="4" ma:contentTypeDescription="Defines the documents for Document Manager V2" ma:contentTypeScope="" ma:versionID="a3ed7eb267142e5204cc92889a0737db">
  <xsd:schema xmlns:xsd="http://www.w3.org/2001/XMLSchema" xmlns:xs="http://www.w3.org/2001/XMLSchema" xmlns:p="http://schemas.microsoft.com/office/2006/metadata/properties" xmlns:ns2="857bdf61-ef81-4463-9c7c-83f2607ad7f5" xmlns:ns3="http://schemas.microsoft.com/sharepoint/v3/fields" xmlns:ns4="fc595562-56b4-4ae0-a20d-574034cbb750" targetNamespace="http://schemas.microsoft.com/office/2006/metadata/properties" ma:root="true" ma:fieldsID="97c38202cfd7b42c51ec97198e216f81" ns2:_="" ns3:_="" ns4:_="">
    <xsd:import namespace="857bdf61-ef81-4463-9c7c-83f2607ad7f5"/>
    <xsd:import namespace="http://schemas.microsoft.com/sharepoint/v3/fields"/>
    <xsd:import namespace="fc595562-56b4-4ae0-a20d-574034cbb7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bdf61-ef81-4463-9c7c-83f2607ad7f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DossierNumber" ma:index="14" nillable="true" ma:displayName="Dossier Number" ma:decimals="0" ma:internalName="DossierNumber">
      <xsd:simpleType>
        <xsd:restriction base="dms:Unknown"/>
      </xsd:simpleType>
    </xsd:element>
    <xsd:element name="Rapporteur" ma:index="16" nillable="true" ma:displayName="Rapporteur" ma:internalName="Rapporteur">
      <xsd:simpleType>
        <xsd:restriction base="dms:Text"/>
      </xsd:simpleType>
    </xsd:element>
    <xsd:element name="AdoptionDate" ma:index="17" nillable="true" ma:displayName="Adoption Date" ma:format="DateOnly" ma:internalName="AdoptionDate">
      <xsd:simpleType>
        <xsd:restriction base="dms:DateTime"/>
      </xsd:simpleType>
    </xsd:element>
    <xsd:element name="TaxCatchAll" ma:index="19" nillable="true" ma:displayName="Taxonomy Catch All Column" ma:hidden="true" ma:list="{57b40324-ba81-467e-b318-8db2e7caf763}" ma:internalName="TaxCatchAll" ma:showField="CatchAllData" ma:web="857bdf61-ef81-4463-9c7c-83f2607ad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57b40324-ba81-467e-b318-8db2e7caf763}" ma:internalName="TaxCatchAllLabel" ma:readOnly="true" ma:showField="CatchAllDataLabel" ma:web="857bdf61-ef81-4463-9c7c-83f2607ad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5" nillable="true" ma:displayName="Meeting Date" ma:format="DateOnly" ma:internalName="MeetingDate">
      <xsd:simpleType>
        <xsd:restriction base="dms:DateTime"/>
      </xsd:simpleType>
    </xsd:element>
    <xsd:element name="Procedure" ma:index="28" nillable="true" ma:displayName="Procedure" ma:internalName="Procedure">
      <xsd:simpleType>
        <xsd:restriction base="dms:Text"/>
      </xsd:simpleType>
    </xsd:element>
    <xsd:element name="DocumentYear" ma:index="33" ma:displayName="Document Year" ma:decimals="0" ma:internalName="DocumentYear">
      <xsd:simpleType>
        <xsd:restriction base="dms:Unknown"/>
      </xsd:simpleType>
    </xsd:element>
    <xsd:element name="DocumentPart" ma:index="36" nillable="true" ma:displayName="Document Part" ma:decimals="0" ma:internalName="DocumentPart">
      <xsd:simpleType>
        <xsd:restriction base="dms:Unknown"/>
      </xsd:simpleType>
    </xsd:element>
    <xsd:element name="FicheYear" ma:index="41" nillable="true" ma:displayName="Fiche Year" ma:decimals="0" ma:internalName="FicheYear">
      <xsd:simpleType>
        <xsd:restriction base="dms:Unknown"/>
      </xsd:simpleType>
    </xsd:element>
    <xsd:element name="RequestingService" ma:index="42" nillable="true" ma:displayName="Requesting Service" ma:internalName="RequestingService">
      <xsd:simpleType>
        <xsd:restriction base="dms:Text"/>
      </xsd:simpleType>
    </xsd:element>
    <xsd:element name="FicheNumber" ma:index="43" nillable="true" ma:displayName="Fiche Number" ma:decimals="0" ma:internalName="FicheNumber">
      <xsd:simpleType>
        <xsd:restriction base="dms:Unknown"/>
      </xsd:simpleType>
    </xsd:element>
    <xsd:element name="DocumentVersion" ma:index="46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3" nillable="true" ma:taxonomy="true" ma:internalName="DocumentLanguage_0" ma:taxonomyFieldName="DocumentLanguage" ma:displayName="Document Language" ma:fieldId="{ee5c55ab-e8dd-441f-8840-fdce66906fe3}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8" nillable="true" ma:taxonomy="true" ma:internalName="Confidentiality_0" ma:taxonomyFieldName="Confidentiality" ma:displayName="Confidentiality" ma:fieldId="{ee5c4bfe-2b62-4831-9131-22edf8f3665c}" ma:sspId="995823bb-b37b-4c02-aebb-d0209d382c3c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2" ma:taxonomy="true" ma:internalName="DocumentSource_0" ma:taxonomyFieldName="DocumentSource" ma:displayName="Document Source" ma:fieldId="{ee5c1c29-f257-4aae-8e5e-529c0040e17a}" ma:sspId="995823bb-b37b-4c02-aebb-d0209d382c3c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6" nillable="true" ma:taxonomy="true" ma:internalName="OriginalLanguage_0" ma:taxonomyFieldName="OriginalLanguage" ma:displayName="Original Language" ma:fieldId="{ee5ce750-ff6c-4875-8192-ef11fb51efba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29" ma:taxonomy="true" ma:internalName="VersionStatus_0" ma:taxonomyFieldName="VersionStatus" ma:displayName="Version Status" ma:indexed="true" ma:fieldId="{ee5cb94b-3df1-4df3-b49b-6e47ce2a7e87}" ma:sspId="995823bb-b37b-4c02-aebb-d0209d382c3c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1" nillable="true" ma:taxonomy="true" ma:internalName="DocumentStatus_0" ma:taxonomyFieldName="DocumentStatus" ma:displayName="Document Status" ma:fieldId="{ee5cab93-ac4d-4e2f-b298-e5342324388c}" ma:sspId="995823bb-b37b-4c02-aebb-d0209d382c3c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4" nillable="true" ma:taxonomy="true" ma:internalName="DocumentType_0" ma:taxonomyFieldName="DocumentType" ma:displayName="Document Type" ma:indexed="true" ma:fieldId="{ee5cf431-2d10-41e6-bd88-1b6bd5b84f5f}" ma:sspId="995823bb-b37b-4c02-aebb-d0209d382c3c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7" nillable="true" ma:taxonomy="true" ma:internalName="MeetingName_0" ma:taxonomyFieldName="MeetingName" ma:displayName="Meeting Name" ma:indexed="true" ma:fieldId="{ee5c9b55-8403-4f9e-a156-b6ce5b7b9456}" ma:sspId="995823bb-b37b-4c02-aebb-d0209d382c3c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39" nillable="true" ma:taxonomy="true" ma:internalName="AvailableTranslations_0" ma:taxonomyFieldName="AvailableTranslations" ma:displayName="Available Translations" ma:fieldId="{ee5c7c01-1a65-4138-aa64-80e01e34d799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4" nillable="true" ma:taxonomy="true" ma:internalName="DossierName_0" ma:taxonomyFieldName="DossierName" ma:displayName="Dossier Name" ma:fieldId="{ee5cf7da-503b-4593-8db2-4f0e09c901fd}" ma:sspId="995823bb-b37b-4c02-aebb-d0209d382c3c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95562-56b4-4ae0-a20d-574034cbb750" elementFormDefault="qualified">
    <xsd:import namespace="http://schemas.microsoft.com/office/2006/documentManagement/types"/>
    <xsd:import namespace="http://schemas.microsoft.com/office/infopath/2007/PartnerControls"/>
    <xsd:element name="MeetingNumber" ma:index="15" nillable="true" ma:displayName="Meeting Number" ma:decimals="0" ma:indexed="true" ma:internalName="MeetingNumber">
      <xsd:simpleType>
        <xsd:restriction base="dms:Unknown"/>
      </xsd:simpleType>
    </xsd:element>
    <xsd:element name="DocumentNumber" ma:index="24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C1B348D-152C-4AEC-8699-451C085980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FD6FDD-9160-4119-BB79-84855349D2E3}">
  <ds:schemaRefs>
    <ds:schemaRef ds:uri="http://schemas.microsoft.com/office/2006/documentManagement/types"/>
    <ds:schemaRef ds:uri="fc595562-56b4-4ae0-a20d-574034cbb750"/>
    <ds:schemaRef ds:uri="http://schemas.microsoft.com/sharepoint/v3/field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57bdf61-ef81-4463-9c7c-83f2607ad7f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85DCBF-C6C2-406F-BE45-58B9B5604DA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80B9F7-079A-4A33-9E1E-356E738A1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bdf61-ef81-4463-9c7c-83f2607ad7f5"/>
    <ds:schemaRef ds:uri="http://schemas.microsoft.com/sharepoint/v3/fields"/>
    <ds:schemaRef ds:uri="fc595562-56b4-4ae0-a20d-574034cbb7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CDD24B-4E97-4298-B31C-90F3A6C5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Hgl 06 Evropský výbor regionů a EUROCHAMBRES spojují své síly v zájmu vytváření pracovních míst a růstu v celé EU</vt:lpstr>
    </vt:vector>
  </TitlesOfParts>
  <Company>CESE-CdR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Hgl 06 Evropský výbor regionů a EUROCHAMBRES spojují své síly v zájmu vytváření pracovních míst a růstu v celé EU</dc:title>
  <dc:creator>Blanka Fortova</dc:creator>
  <cp:keywords>COR-2019-01818-00-01-CP-TRA-EN</cp:keywords>
  <dc:description>Rapporteur:  - Original language: EN - Date of document: 08/04/2019 - Date of meeting:  - External documents:  - Administrator: MME Schmidle Carmen</dc:description>
  <cp:lastModifiedBy>ijuc</cp:lastModifiedBy>
  <cp:revision>2</cp:revision>
  <cp:lastPrinted>2017-01-17T15:28:00Z</cp:lastPrinted>
  <dcterms:created xsi:type="dcterms:W3CDTF">2019-04-08T17:19:00Z</dcterms:created>
  <dcterms:modified xsi:type="dcterms:W3CDTF">2019-04-08T17:19:00Z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User">
    <vt:lpwstr>jhvi, tvoc</vt:lpwstr>
  </property>
  <property fmtid="{D5CDD505-2E9C-101B-9397-08002B2CF9AE}" pid="3" name="Pref_FileName">
    <vt:lpwstr>COR-2019-01818-00-00-CP-ORI.docx, COR-2016-06462-00-00-WEB-ORI.docx</vt:lpwstr>
  </property>
  <property fmtid="{D5CDD505-2E9C-101B-9397-08002B2CF9AE}" pid="4" name="Pref_Date">
    <vt:lpwstr>08/04/2019, 01/12/2016</vt:lpwstr>
  </property>
  <property fmtid="{D5CDD505-2E9C-101B-9397-08002B2CF9AE}" pid="5" name="Pref_formatted">
    <vt:bool>true</vt:bool>
  </property>
  <property fmtid="{D5CDD505-2E9C-101B-9397-08002B2CF9AE}" pid="6" name="Pref_Time">
    <vt:lpwstr>09:01:31, 15:32:58</vt:lpwstr>
  </property>
  <property fmtid="{D5CDD505-2E9C-101B-9397-08002B2CF9AE}" pid="7" name="ContentTypeId">
    <vt:lpwstr>0x010100EA97B91038054C99906057A708A1480A00728C76DADC0B264DB5FE7AC09BE511F3</vt:lpwstr>
  </property>
  <property fmtid="{D5CDD505-2E9C-101B-9397-08002B2CF9AE}" pid="8" name="_dlc_DocIdItemGuid">
    <vt:lpwstr>5afd5216-a094-4f7a-b687-e483bb056e17</vt:lpwstr>
  </property>
  <property fmtid="{D5CDD505-2E9C-101B-9397-08002B2CF9AE}" pid="9" name="AvailableTranslations">
    <vt:lpwstr>36;#PT|50ccc04a-eadd-42ae-a0cb-acaf45f812ba;#32;#LT|a7ff5ce7-6123-4f68-865a-a57c31810414;#38;#ET|ff6c3f4c-b02c-4c3c-ab07-2c37995a7a0a;#21;#RO|feb747a2-64cd-4299-af12-4833ddc30497;#25;#DA|5d49c027-8956-412b-aa16-e85a0f96ad0e;#22;#NL|55c6556c-b4f4-441d-9acf</vt:lpwstr>
  </property>
  <property fmtid="{D5CDD505-2E9C-101B-9397-08002B2CF9AE}" pid="10" name="DocumentType_0">
    <vt:lpwstr>CP|de8ad211-9e8d-408b-8324-674d21bb7d18</vt:lpwstr>
  </property>
  <property fmtid="{D5CDD505-2E9C-101B-9397-08002B2CF9AE}" pid="11" name="DossierName_0">
    <vt:lpwstr/>
  </property>
  <property fmtid="{D5CDD505-2E9C-101B-9397-08002B2CF9AE}" pid="12" name="DocumentSource_0">
    <vt:lpwstr>CoR|cb2d75ef-4a7d-4393-b797-49ed6298a5ea</vt:lpwstr>
  </property>
  <property fmtid="{D5CDD505-2E9C-101B-9397-08002B2CF9AE}" pid="13" name="DocumentNumber">
    <vt:i4>1818</vt:i4>
  </property>
  <property fmtid="{D5CDD505-2E9C-101B-9397-08002B2CF9AE}" pid="14" name="FicheYear">
    <vt:i4>2019</vt:i4>
  </property>
  <property fmtid="{D5CDD505-2E9C-101B-9397-08002B2CF9AE}" pid="15" name="DocumentVersion">
    <vt:i4>1</vt:i4>
  </property>
  <property fmtid="{D5CDD505-2E9C-101B-9397-08002B2CF9AE}" pid="16" name="DocumentStatus">
    <vt:lpwstr>2;#TRA|150d2a88-1431-44e6-a8ca-0bb753ab8672</vt:lpwstr>
  </property>
  <property fmtid="{D5CDD505-2E9C-101B-9397-08002B2CF9AE}" pid="17" name="DocumentPart">
    <vt:i4>0</vt:i4>
  </property>
  <property fmtid="{D5CDD505-2E9C-101B-9397-08002B2CF9AE}" pid="18" name="DossierName">
    <vt:lpwstr/>
  </property>
  <property fmtid="{D5CDD505-2E9C-101B-9397-08002B2CF9AE}" pid="19" name="DocumentSource">
    <vt:lpwstr>1;#CoR|cb2d75ef-4a7d-4393-b797-49ed6298a5ea</vt:lpwstr>
  </property>
  <property fmtid="{D5CDD505-2E9C-101B-9397-08002B2CF9AE}" pid="20" name="DocumentType">
    <vt:lpwstr>48;#CP|de8ad211-9e8d-408b-8324-674d21bb7d18</vt:lpwstr>
  </property>
  <property fmtid="{D5CDD505-2E9C-101B-9397-08002B2CF9AE}" pid="21" name="RequestingService">
    <vt:lpwstr>Attachés de presse et relations avec les médias</vt:lpwstr>
  </property>
  <property fmtid="{D5CDD505-2E9C-101B-9397-08002B2CF9AE}" pid="22" name="Confidentiality">
    <vt:lpwstr>10;#Unrestricted|826e22d7-d029-4ec0-a450-0c28ff673572</vt:lpwstr>
  </property>
  <property fmtid="{D5CDD505-2E9C-101B-9397-08002B2CF9AE}" pid="23" name="MeetingName_0">
    <vt:lpwstr/>
  </property>
  <property fmtid="{D5CDD505-2E9C-101B-9397-08002B2CF9AE}" pid="24" name="Confidentiality_0">
    <vt:lpwstr>Unrestricted|826e22d7-d029-4ec0-a450-0c28ff673572</vt:lpwstr>
  </property>
  <property fmtid="{D5CDD505-2E9C-101B-9397-08002B2CF9AE}" pid="25" name="OriginalLanguage">
    <vt:lpwstr>9;#EN|f2175f21-25d7-44a3-96da-d6a61b075e1b</vt:lpwstr>
  </property>
  <property fmtid="{D5CDD505-2E9C-101B-9397-08002B2CF9AE}" pid="26" name="MeetingName">
    <vt:lpwstr/>
  </property>
  <property fmtid="{D5CDD505-2E9C-101B-9397-08002B2CF9AE}" pid="27" name="AvailableTranslations_0">
    <vt:lpwstr>RO|feb747a2-64cd-4299-af12-4833ddc30497;EN|f2175f21-25d7-44a3-96da-d6a61b075e1b;EL|6d4f4d51-af9b-4650-94b4-4276bee85c91;MT|7df99101-6854-4a26-b53a-b88c0da02c26</vt:lpwstr>
  </property>
  <property fmtid="{D5CDD505-2E9C-101B-9397-08002B2CF9AE}" pid="28" name="DocumentStatus_0">
    <vt:lpwstr>TRA|150d2a88-1431-44e6-a8ca-0bb753ab8672</vt:lpwstr>
  </property>
  <property fmtid="{D5CDD505-2E9C-101B-9397-08002B2CF9AE}" pid="29" name="OriginalLanguage_0">
    <vt:lpwstr>EN|f2175f21-25d7-44a3-96da-d6a61b075e1b</vt:lpwstr>
  </property>
  <property fmtid="{D5CDD505-2E9C-101B-9397-08002B2CF9AE}" pid="30" name="TaxCatchAll">
    <vt:lpwstr>48;#CP|de8ad211-9e8d-408b-8324-674d21bb7d18;#37;#MT|7df99101-6854-4a26-b53a-b88c0da02c26;#10;#Unrestricted|826e22d7-d029-4ec0-a450-0c28ff673572;#9;#EN|f2175f21-25d7-44a3-96da-d6a61b075e1b;#6;#Final|ea5e6674-7b27-4bac-b091-73adbb394efe;#21;#RO|feb747a2-64c</vt:lpwstr>
  </property>
  <property fmtid="{D5CDD505-2E9C-101B-9397-08002B2CF9AE}" pid="31" name="VersionStatus_0">
    <vt:lpwstr>Final|ea5e6674-7b27-4bac-b091-73adbb394efe</vt:lpwstr>
  </property>
  <property fmtid="{D5CDD505-2E9C-101B-9397-08002B2CF9AE}" pid="32" name="VersionStatus">
    <vt:lpwstr>6;#Final|ea5e6674-7b27-4bac-b091-73adbb394efe</vt:lpwstr>
  </property>
  <property fmtid="{D5CDD505-2E9C-101B-9397-08002B2CF9AE}" pid="33" name="DocumentYear">
    <vt:i4>2019</vt:i4>
  </property>
  <property fmtid="{D5CDD505-2E9C-101B-9397-08002B2CF9AE}" pid="34" name="FicheNumber">
    <vt:i4>3990</vt:i4>
  </property>
  <property fmtid="{D5CDD505-2E9C-101B-9397-08002B2CF9AE}" pid="35" name="DocumentLanguage">
    <vt:lpwstr>28;#CS|72f9705b-0217-4fd3-bea2-cbc7ed80e26e</vt:lpwstr>
  </property>
  <property fmtid="{D5CDD505-2E9C-101B-9397-08002B2CF9AE}" pid="36" name="_docset_NoMedatataSyncRequired">
    <vt:lpwstr>False</vt:lpwstr>
  </property>
</Properties>
</file>