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60" w:rsidRDefault="00AE3C34" w:rsidP="00AE3C34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ab/>
      </w:r>
      <w:r>
        <w:rPr>
          <w:b/>
          <w:color w:val="1F497D" w:themeColor="text2"/>
          <w:sz w:val="28"/>
          <w:szCs w:val="28"/>
          <w:lang w:val="en-US"/>
        </w:rPr>
        <w:tab/>
      </w:r>
      <w:r>
        <w:rPr>
          <w:b/>
          <w:color w:val="1F497D" w:themeColor="text2"/>
          <w:sz w:val="28"/>
          <w:szCs w:val="28"/>
          <w:lang w:val="en-US"/>
        </w:rPr>
        <w:tab/>
      </w:r>
      <w:r w:rsidR="00346798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A17C7" w:rsidRPr="00BA17C7">
        <w:rPr>
          <w:b/>
          <w:noProof/>
          <w:color w:val="1F497D" w:themeColor="text2"/>
          <w:sz w:val="28"/>
          <w:szCs w:val="28"/>
          <w:lang w:eastAsia="el-GR"/>
        </w:rPr>
        <w:drawing>
          <wp:inline distT="0" distB="0" distL="0" distR="0">
            <wp:extent cx="2370467" cy="726522"/>
            <wp:effectExtent l="19050" t="0" r="0" b="0"/>
            <wp:docPr id="10" name="Εικόνα 5" descr="Αποτέλεσμα εικόνας για logo european economic and social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ogo european economic and social committ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95" cy="72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798">
        <w:rPr>
          <w:b/>
          <w:color w:val="1F497D" w:themeColor="text2"/>
          <w:sz w:val="28"/>
          <w:szCs w:val="28"/>
          <w:lang w:val="en-US"/>
        </w:rPr>
        <w:t xml:space="preserve">        </w:t>
      </w:r>
    </w:p>
    <w:p w:rsidR="00BE31D8" w:rsidRDefault="00346798" w:rsidP="00AE3C34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 xml:space="preserve">                        </w:t>
      </w:r>
      <w:r w:rsidR="00BA17C7">
        <w:rPr>
          <w:b/>
          <w:color w:val="1F497D" w:themeColor="text2"/>
          <w:sz w:val="28"/>
          <w:szCs w:val="28"/>
          <w:lang w:val="en-US"/>
        </w:rPr>
        <w:t xml:space="preserve">                                                                              </w:t>
      </w:r>
      <w:bookmarkStart w:id="0" w:name="_GoBack"/>
      <w:bookmarkEnd w:id="0"/>
    </w:p>
    <w:p w:rsidR="00BE31D8" w:rsidRDefault="003B6060" w:rsidP="007961FF">
      <w:pPr>
        <w:jc w:val="center"/>
        <w:rPr>
          <w:b/>
          <w:color w:val="1F497D" w:themeColor="text2"/>
          <w:sz w:val="28"/>
          <w:szCs w:val="28"/>
          <w:lang w:val="en-US"/>
        </w:rPr>
      </w:pPr>
      <w:r w:rsidRPr="00BA17C7">
        <w:rPr>
          <w:b/>
          <w:noProof/>
          <w:color w:val="1F497D" w:themeColor="text2"/>
          <w:sz w:val="28"/>
          <w:szCs w:val="28"/>
          <w:lang w:eastAsia="el-GR"/>
        </w:rPr>
        <w:drawing>
          <wp:inline distT="0" distB="0" distL="0" distR="0">
            <wp:extent cx="1069992" cy="1066036"/>
            <wp:effectExtent l="0" t="0" r="0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92" cy="106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3"/>
        <w:gridCol w:w="4223"/>
      </w:tblGrid>
      <w:tr w:rsidR="004122FE" w:rsidTr="00374CD6">
        <w:tc>
          <w:tcPr>
            <w:tcW w:w="4223" w:type="dxa"/>
          </w:tcPr>
          <w:p w:rsidR="004122FE" w:rsidRDefault="004122FE" w:rsidP="004122FE">
            <w:pPr>
              <w:rPr>
                <w:rFonts w:ascii="Times New Roman" w:hAnsi="Times New Roman" w:cs="Times New Roman"/>
                <w:b/>
                <w:bCs/>
                <w:color w:val="003366"/>
                <w:lang w:val="en-US"/>
              </w:rPr>
            </w:pPr>
            <w:r w:rsidRPr="00BA17C7">
              <w:rPr>
                <w:b/>
                <w:noProof/>
                <w:color w:val="1F497D" w:themeColor="text2"/>
                <w:sz w:val="28"/>
                <w:szCs w:val="28"/>
                <w:lang w:eastAsia="el-GR"/>
              </w:rPr>
              <w:drawing>
                <wp:inline distT="0" distB="0" distL="0" distR="0">
                  <wp:extent cx="1164491" cy="560717"/>
                  <wp:effectExtent l="19050" t="0" r="0" b="0"/>
                  <wp:docPr id="16" name="Εικόνα 2" descr="ESIF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Picture 1" descr="ESI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94" cy="56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</w:tcPr>
          <w:p w:rsidR="004122FE" w:rsidRDefault="004122FE" w:rsidP="004122FE">
            <w:pPr>
              <w:jc w:val="right"/>
              <w:rPr>
                <w:rFonts w:ascii="Times New Roman" w:hAnsi="Times New Roman" w:cs="Times New Roman"/>
                <w:b/>
                <w:bCs/>
                <w:color w:val="00336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66"/>
                <w:lang w:eastAsia="el-GR"/>
              </w:rPr>
              <w:drawing>
                <wp:inline distT="0" distB="0" distL="0" distR="0">
                  <wp:extent cx="1942934" cy="62222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c_h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068" cy="62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2FE" w:rsidRDefault="004122FE" w:rsidP="003B6060">
      <w:pPr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A71554" w:rsidRDefault="00A71554" w:rsidP="002D13C5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3B6060" w:rsidRDefault="003B6060" w:rsidP="005D6E90">
      <w:pPr>
        <w:spacing w:after="0" w:line="240" w:lineRule="auto"/>
        <w:ind w:left="1440" w:firstLine="720"/>
        <w:rPr>
          <w:rFonts w:cstheme="minorHAnsi"/>
          <w:b/>
          <w:bCs/>
          <w:color w:val="C0504D" w:themeColor="accent2"/>
          <w:lang w:val="en-US"/>
        </w:rPr>
      </w:pPr>
    </w:p>
    <w:p w:rsidR="005D6E90" w:rsidRDefault="005D6E90" w:rsidP="005D6E90">
      <w:pPr>
        <w:spacing w:after="0" w:line="240" w:lineRule="auto"/>
        <w:ind w:left="1440" w:firstLine="720"/>
        <w:rPr>
          <w:rFonts w:cstheme="minorHAnsi"/>
          <w:b/>
          <w:bCs/>
          <w:color w:val="C0504D" w:themeColor="accent2"/>
          <w:lang w:val="en-US"/>
        </w:rPr>
      </w:pPr>
    </w:p>
    <w:p w:rsidR="002D13C5" w:rsidRPr="003B6060" w:rsidRDefault="00C04C31" w:rsidP="003B6060">
      <w:pPr>
        <w:spacing w:after="0" w:line="240" w:lineRule="auto"/>
        <w:jc w:val="center"/>
        <w:rPr>
          <w:rFonts w:cstheme="minorHAnsi"/>
          <w:b/>
          <w:bCs/>
          <w:color w:val="C0504D" w:themeColor="accent2"/>
          <w:sz w:val="32"/>
          <w:szCs w:val="32"/>
          <w:lang w:val="en-US"/>
        </w:rPr>
      </w:pPr>
      <w:r w:rsidRPr="003B6060">
        <w:rPr>
          <w:rFonts w:cstheme="minorHAnsi"/>
          <w:b/>
          <w:bCs/>
          <w:color w:val="C0504D" w:themeColor="accent2"/>
          <w:sz w:val="32"/>
          <w:szCs w:val="32"/>
          <w:lang w:val="en-US"/>
        </w:rPr>
        <w:t>ENTREPRENEURSHIP O</w:t>
      </w:r>
      <w:r w:rsidR="002D13C5" w:rsidRPr="003B6060">
        <w:rPr>
          <w:rFonts w:cstheme="minorHAnsi"/>
          <w:b/>
          <w:bCs/>
          <w:color w:val="C0504D" w:themeColor="accent2"/>
          <w:sz w:val="32"/>
          <w:szCs w:val="32"/>
          <w:lang w:val="en-US"/>
        </w:rPr>
        <w:t>N EUROPEAN ISLANDS</w:t>
      </w:r>
    </w:p>
    <w:p w:rsidR="002D13C5" w:rsidRPr="00902D6F" w:rsidRDefault="002D13C5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lang w:val="en-US"/>
        </w:rPr>
      </w:pPr>
    </w:p>
    <w:p w:rsidR="005D6E90" w:rsidRDefault="005D6E90" w:rsidP="002D13C5">
      <w:pPr>
        <w:spacing w:after="0" w:line="240" w:lineRule="auto"/>
        <w:jc w:val="center"/>
        <w:rPr>
          <w:b/>
          <w:bCs/>
          <w:color w:val="003366"/>
          <w:sz w:val="24"/>
          <w:szCs w:val="24"/>
          <w:lang w:val="en-US"/>
        </w:rPr>
      </w:pPr>
    </w:p>
    <w:p w:rsidR="002D13C5" w:rsidRPr="00902D6F" w:rsidRDefault="002D13C5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  <w:lang w:val="en-US"/>
        </w:rPr>
      </w:pPr>
      <w:r w:rsidRPr="00902D6F">
        <w:rPr>
          <w:b/>
          <w:bCs/>
          <w:color w:val="003366"/>
          <w:sz w:val="24"/>
          <w:szCs w:val="24"/>
          <w:lang w:val="en-US"/>
        </w:rPr>
        <w:t xml:space="preserve">A Public Hearing organized by the Network of the Insular Chambers of Commerce and Industry of the EU (INSULEUR) </w:t>
      </w:r>
      <w:r>
        <w:rPr>
          <w:b/>
          <w:bCs/>
          <w:color w:val="003366"/>
          <w:sz w:val="24"/>
          <w:szCs w:val="24"/>
          <w:lang w:val="en-US"/>
        </w:rPr>
        <w:t>in partnership with the European Economic and Social Committee</w:t>
      </w:r>
      <w:r w:rsidR="00BA17C7">
        <w:rPr>
          <w:b/>
          <w:bCs/>
          <w:color w:val="003366"/>
          <w:sz w:val="24"/>
          <w:szCs w:val="24"/>
          <w:lang w:val="en-US"/>
        </w:rPr>
        <w:t xml:space="preserve"> </w:t>
      </w:r>
    </w:p>
    <w:p w:rsidR="002D13C5" w:rsidRPr="00902D6F" w:rsidRDefault="002D13C5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  <w:lang w:val="en-US"/>
        </w:rPr>
      </w:pPr>
    </w:p>
    <w:p w:rsidR="00E715D2" w:rsidRDefault="002D13C5" w:rsidP="002D13C5">
      <w:pPr>
        <w:pStyle w:val="a5"/>
        <w:rPr>
          <w:lang w:val="en-US"/>
        </w:rPr>
      </w:pPr>
      <w:r w:rsidRPr="00902D6F">
        <w:rPr>
          <w:lang w:val="en-US"/>
        </w:rPr>
        <w:t xml:space="preserve">In collaboration </w:t>
      </w:r>
      <w:r w:rsidR="003B6060">
        <w:rPr>
          <w:lang w:val="en-US"/>
        </w:rPr>
        <w:t xml:space="preserve">with </w:t>
      </w:r>
    </w:p>
    <w:p w:rsidR="003B6060" w:rsidRDefault="00E715D2" w:rsidP="002D13C5">
      <w:pPr>
        <w:pStyle w:val="a5"/>
        <w:rPr>
          <w:lang w:val="en-US"/>
        </w:rPr>
      </w:pPr>
      <w:r>
        <w:rPr>
          <w:lang w:val="en-US"/>
        </w:rPr>
        <w:t>The Islands Commission of the Conference of Peripheral Maritime Regions (CPMR)</w:t>
      </w:r>
    </w:p>
    <w:p w:rsidR="002D13C5" w:rsidRDefault="003B6060" w:rsidP="002D13C5">
      <w:pPr>
        <w:pStyle w:val="a5"/>
        <w:rPr>
          <w:lang w:val="en-US"/>
        </w:rPr>
      </w:pPr>
      <w:r>
        <w:rPr>
          <w:lang w:val="en-US"/>
        </w:rPr>
        <w:t>T</w:t>
      </w:r>
      <w:r w:rsidR="002D13C5">
        <w:rPr>
          <w:lang w:val="en-US"/>
        </w:rPr>
        <w:t xml:space="preserve">he European Small Islands Federation </w:t>
      </w:r>
      <w:r w:rsidR="002D13C5" w:rsidRPr="00902D6F">
        <w:rPr>
          <w:lang w:val="en-US"/>
        </w:rPr>
        <w:t>(ESIN)</w:t>
      </w:r>
    </w:p>
    <w:p w:rsidR="003B6060" w:rsidRPr="00902D6F" w:rsidRDefault="003B6060" w:rsidP="002D13C5">
      <w:pPr>
        <w:pStyle w:val="a5"/>
        <w:rPr>
          <w:rFonts w:ascii="Times New Roman" w:hAnsi="Times New Roman" w:cs="Times New Roman"/>
          <w:lang w:val="en-US"/>
        </w:rPr>
      </w:pPr>
    </w:p>
    <w:p w:rsidR="002D13C5" w:rsidRPr="00902D6F" w:rsidRDefault="002D13C5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lang w:val="en-US"/>
        </w:rPr>
      </w:pPr>
    </w:p>
    <w:p w:rsidR="002D13C5" w:rsidRDefault="002D13C5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66"/>
          <w:lang w:val="en-US"/>
        </w:rPr>
      </w:pPr>
    </w:p>
    <w:p w:rsidR="003B6060" w:rsidRDefault="003B6060" w:rsidP="003B6060">
      <w:pPr>
        <w:spacing w:after="0" w:line="240" w:lineRule="auto"/>
        <w:ind w:left="1440" w:firstLine="720"/>
        <w:rPr>
          <w:rFonts w:cstheme="minorHAnsi"/>
          <w:b/>
          <w:bCs/>
          <w:color w:val="C0504D" w:themeColor="accent2"/>
          <w:lang w:val="en-US"/>
        </w:rPr>
      </w:pPr>
    </w:p>
    <w:p w:rsidR="003B6060" w:rsidRPr="00902D6F" w:rsidRDefault="003B6060" w:rsidP="004122FE">
      <w:pPr>
        <w:spacing w:after="0" w:line="240" w:lineRule="auto"/>
        <w:rPr>
          <w:rFonts w:ascii="Times New Roman" w:hAnsi="Times New Roman" w:cs="Times New Roman"/>
          <w:b/>
          <w:bCs/>
          <w:color w:val="003366"/>
          <w:lang w:val="en-US"/>
        </w:rPr>
      </w:pPr>
    </w:p>
    <w:p w:rsidR="002D13C5" w:rsidRPr="00902D6F" w:rsidRDefault="002D13C5" w:rsidP="002D13C5">
      <w:pPr>
        <w:spacing w:after="0" w:line="240" w:lineRule="auto"/>
        <w:jc w:val="center"/>
        <w:rPr>
          <w:color w:val="003366"/>
          <w:lang w:val="en-US"/>
        </w:rPr>
      </w:pPr>
    </w:p>
    <w:p w:rsidR="002D13C5" w:rsidRPr="005D6E90" w:rsidRDefault="002D13C5" w:rsidP="002D13C5">
      <w:pPr>
        <w:spacing w:after="0" w:line="240" w:lineRule="auto"/>
        <w:jc w:val="center"/>
        <w:rPr>
          <w:b/>
          <w:bCs/>
          <w:i/>
          <w:iCs/>
          <w:color w:val="C0504D" w:themeColor="accent2"/>
          <w:sz w:val="24"/>
          <w:szCs w:val="24"/>
          <w:lang w:val="en-US"/>
        </w:rPr>
      </w:pPr>
      <w:r w:rsidRPr="005D6E90">
        <w:rPr>
          <w:b/>
          <w:bCs/>
          <w:i/>
          <w:iCs/>
          <w:color w:val="C0504D" w:themeColor="accent2"/>
          <w:sz w:val="24"/>
          <w:szCs w:val="24"/>
          <w:lang w:val="en-US"/>
        </w:rPr>
        <w:t>Friday, 2</w:t>
      </w:r>
      <w:r w:rsidRPr="005D6E90">
        <w:rPr>
          <w:b/>
          <w:bCs/>
          <w:i/>
          <w:iCs/>
          <w:color w:val="C0504D" w:themeColor="accent2"/>
          <w:sz w:val="24"/>
          <w:szCs w:val="24"/>
          <w:vertAlign w:val="superscript"/>
          <w:lang w:val="en-US"/>
        </w:rPr>
        <w:t>nd</w:t>
      </w:r>
      <w:r w:rsidRPr="005D6E90">
        <w:rPr>
          <w:b/>
          <w:bCs/>
          <w:i/>
          <w:iCs/>
          <w:color w:val="C0504D" w:themeColor="accent2"/>
          <w:sz w:val="24"/>
          <w:szCs w:val="24"/>
          <w:lang w:val="en-US"/>
        </w:rPr>
        <w:t xml:space="preserve"> of June 2017 from 10.00 to 13.00</w:t>
      </w:r>
    </w:p>
    <w:p w:rsidR="002D13C5" w:rsidRPr="005D6E90" w:rsidRDefault="002D13C5" w:rsidP="002D13C5">
      <w:pPr>
        <w:spacing w:after="0" w:line="240" w:lineRule="auto"/>
        <w:jc w:val="center"/>
        <w:rPr>
          <w:b/>
          <w:bCs/>
          <w:i/>
          <w:iCs/>
          <w:color w:val="C0504D" w:themeColor="accent2"/>
          <w:sz w:val="24"/>
          <w:szCs w:val="24"/>
          <w:lang w:val="en-US"/>
        </w:rPr>
      </w:pPr>
    </w:p>
    <w:p w:rsidR="002D13C5" w:rsidRPr="005D6E90" w:rsidRDefault="002D13C5" w:rsidP="002D13C5">
      <w:pPr>
        <w:spacing w:after="0" w:line="240" w:lineRule="auto"/>
        <w:jc w:val="center"/>
        <w:rPr>
          <w:b/>
          <w:bCs/>
          <w:color w:val="1F497D" w:themeColor="text2"/>
          <w:sz w:val="24"/>
          <w:szCs w:val="24"/>
          <w:lang w:val="en-US"/>
        </w:rPr>
      </w:pPr>
      <w:r w:rsidRPr="005D6E90">
        <w:rPr>
          <w:b/>
          <w:bCs/>
          <w:color w:val="1F497D" w:themeColor="text2"/>
          <w:sz w:val="24"/>
          <w:szCs w:val="24"/>
          <w:lang w:val="en-US"/>
        </w:rPr>
        <w:t>European Economic and Social Committee (EESC)</w:t>
      </w:r>
    </w:p>
    <w:p w:rsidR="001C781A" w:rsidRDefault="001C781A" w:rsidP="002D13C5">
      <w:pPr>
        <w:spacing w:after="0" w:line="240" w:lineRule="auto"/>
        <w:jc w:val="center"/>
        <w:rPr>
          <w:b/>
          <w:bCs/>
          <w:color w:val="C0504D" w:themeColor="accent2"/>
          <w:sz w:val="24"/>
          <w:szCs w:val="24"/>
          <w:lang w:val="en-US"/>
        </w:rPr>
      </w:pPr>
    </w:p>
    <w:p w:rsidR="001C781A" w:rsidRDefault="001C781A" w:rsidP="002D13C5">
      <w:pPr>
        <w:spacing w:after="0" w:line="240" w:lineRule="auto"/>
        <w:jc w:val="center"/>
        <w:rPr>
          <w:rFonts w:cstheme="minorHAnsi"/>
          <w:b/>
          <w:color w:val="C0504D" w:themeColor="accent2"/>
          <w:sz w:val="23"/>
          <w:szCs w:val="23"/>
          <w:lang w:val="en-US"/>
        </w:rPr>
      </w:pPr>
    </w:p>
    <w:p w:rsidR="002D13C5" w:rsidRPr="00FB18DF" w:rsidRDefault="005D6E90" w:rsidP="002D1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504D" w:themeColor="accent2"/>
          <w:lang w:val="fr-FR"/>
        </w:rPr>
      </w:pPr>
      <w:r w:rsidRPr="00FB18DF">
        <w:rPr>
          <w:rFonts w:cstheme="minorHAnsi"/>
          <w:b/>
          <w:color w:val="C0504D" w:themeColor="accent2"/>
          <w:sz w:val="23"/>
          <w:szCs w:val="23"/>
          <w:lang w:val="fr-FR"/>
        </w:rPr>
        <w:t>Rue Van Maerlant 2, 1040 Brussels (Room VMA3)</w:t>
      </w:r>
    </w:p>
    <w:p w:rsidR="002D13C5" w:rsidRPr="00FB18DF" w:rsidRDefault="002D13C5" w:rsidP="002D13C5">
      <w:pPr>
        <w:rPr>
          <w:rFonts w:ascii="Times New Roman" w:hAnsi="Times New Roman" w:cs="Times New Roman"/>
          <w:b/>
          <w:bCs/>
          <w:lang w:val="fr-FR"/>
        </w:rPr>
      </w:pPr>
    </w:p>
    <w:p w:rsidR="002D13C5" w:rsidRPr="00FB18DF" w:rsidRDefault="002D13C5" w:rsidP="00346798">
      <w:pPr>
        <w:ind w:left="2160" w:firstLine="720"/>
        <w:rPr>
          <w:b/>
          <w:color w:val="1F497D" w:themeColor="text2"/>
          <w:sz w:val="28"/>
          <w:szCs w:val="28"/>
          <w:lang w:val="fr-FR"/>
        </w:rPr>
      </w:pPr>
    </w:p>
    <w:p w:rsidR="00E715D2" w:rsidRDefault="00E715D2" w:rsidP="00E715D2">
      <w:pPr>
        <w:rPr>
          <w:b/>
          <w:color w:val="1F497D" w:themeColor="text2"/>
          <w:sz w:val="28"/>
          <w:szCs w:val="28"/>
          <w:lang w:val="fr-FR"/>
        </w:rPr>
      </w:pPr>
    </w:p>
    <w:p w:rsidR="00F67ACE" w:rsidRPr="006877CF" w:rsidRDefault="00E715D2" w:rsidP="00E715D2">
      <w:pPr>
        <w:ind w:left="2880" w:firstLine="720"/>
        <w:rPr>
          <w:b/>
          <w:color w:val="C00000"/>
          <w:u w:val="single"/>
          <w:lang w:val="en-US"/>
        </w:rPr>
      </w:pPr>
      <w:r>
        <w:rPr>
          <w:b/>
          <w:color w:val="C00000"/>
          <w:u w:val="single"/>
          <w:lang w:val="en-US"/>
        </w:rPr>
        <w:lastRenderedPageBreak/>
        <w:t>P</w:t>
      </w:r>
      <w:r w:rsidR="00F67ACE" w:rsidRPr="006877CF">
        <w:rPr>
          <w:b/>
          <w:color w:val="C00000"/>
          <w:u w:val="single"/>
          <w:lang w:val="en-US"/>
        </w:rPr>
        <w:t>rogram</w:t>
      </w:r>
    </w:p>
    <w:p w:rsidR="002D13C5" w:rsidRPr="00F67ACE" w:rsidRDefault="002D13C5" w:rsidP="002D13C5">
      <w:pPr>
        <w:pBdr>
          <w:bottom w:val="single" w:sz="8" w:space="0" w:color="003366"/>
        </w:pBdr>
        <w:rPr>
          <w:b/>
          <w:bCs/>
          <w:color w:val="C00000"/>
          <w:lang w:val="en-US"/>
        </w:rPr>
      </w:pPr>
      <w:r w:rsidRPr="00F67ACE">
        <w:rPr>
          <w:b/>
          <w:bCs/>
          <w:color w:val="C00000"/>
          <w:lang w:val="en-US"/>
        </w:rPr>
        <w:t>10.00-10.30 Welcome</w:t>
      </w:r>
      <w:r w:rsidR="0052777B" w:rsidRPr="00F67ACE">
        <w:rPr>
          <w:b/>
          <w:bCs/>
          <w:color w:val="C00000"/>
          <w:lang w:val="en-US"/>
        </w:rPr>
        <w:t xml:space="preserve"> Session</w:t>
      </w:r>
    </w:p>
    <w:p w:rsidR="002D13C5" w:rsidRPr="00FB18DF" w:rsidRDefault="002D13C5" w:rsidP="00973B1A">
      <w:pPr>
        <w:pStyle w:val="a3"/>
        <w:numPr>
          <w:ilvl w:val="0"/>
          <w:numId w:val="2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bCs/>
          <w:color w:val="1F497D" w:themeColor="text2"/>
          <w:lang w:val="en-US"/>
        </w:rPr>
        <w:t xml:space="preserve">George Dassis, </w:t>
      </w:r>
      <w:r w:rsidRPr="00FB18DF">
        <w:rPr>
          <w:color w:val="1F497D" w:themeColor="text2"/>
          <w:lang w:val="en-US"/>
        </w:rPr>
        <w:t>P</w:t>
      </w:r>
      <w:r w:rsidR="00D33A57" w:rsidRPr="00FB18DF">
        <w:rPr>
          <w:color w:val="1F497D" w:themeColor="text2"/>
          <w:lang w:val="en-US"/>
        </w:rPr>
        <w:t xml:space="preserve">resident, </w:t>
      </w:r>
      <w:r w:rsidRPr="00FB18DF">
        <w:rPr>
          <w:color w:val="1F497D" w:themeColor="text2"/>
          <w:lang w:val="en-US"/>
        </w:rPr>
        <w:t>EESC</w:t>
      </w:r>
    </w:p>
    <w:p w:rsidR="0052777B" w:rsidRPr="00FB18DF" w:rsidRDefault="0052777B" w:rsidP="00973B1A">
      <w:pPr>
        <w:pStyle w:val="a3"/>
        <w:numPr>
          <w:ilvl w:val="0"/>
          <w:numId w:val="2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bCs/>
          <w:color w:val="1F497D" w:themeColor="text2"/>
          <w:lang w:val="en-US"/>
        </w:rPr>
        <w:t>Nektarios Santorinios</w:t>
      </w:r>
      <w:r w:rsidRPr="00FB18DF">
        <w:rPr>
          <w:bCs/>
          <w:color w:val="1F497D" w:themeColor="text2"/>
          <w:lang w:val="en-US"/>
        </w:rPr>
        <w:t xml:space="preserve">, </w:t>
      </w:r>
      <w:r w:rsidR="00BF3D9F" w:rsidRPr="00FB18DF">
        <w:rPr>
          <w:bCs/>
          <w:color w:val="1F497D" w:themeColor="text2"/>
          <w:lang w:val="en-US"/>
        </w:rPr>
        <w:t xml:space="preserve">Greek Deputy </w:t>
      </w:r>
      <w:r w:rsidRPr="00FB18DF">
        <w:rPr>
          <w:bCs/>
          <w:color w:val="1F497D" w:themeColor="text2"/>
          <w:lang w:val="en-US"/>
        </w:rPr>
        <w:t>Minister</w:t>
      </w:r>
      <w:r w:rsidR="00BF3D9F" w:rsidRPr="00FB18DF">
        <w:rPr>
          <w:bCs/>
          <w:color w:val="1F497D" w:themeColor="text2"/>
          <w:lang w:val="en-US"/>
        </w:rPr>
        <w:t xml:space="preserve"> on </w:t>
      </w:r>
      <w:r w:rsidR="00BF3D9F" w:rsidRPr="00FB18DF">
        <w:rPr>
          <w:rFonts w:cstheme="minorHAnsi"/>
          <w:color w:val="1F497D" w:themeColor="text2"/>
          <w:lang w:val="en-US"/>
        </w:rPr>
        <w:t>Shipping and Island Policy</w:t>
      </w:r>
      <w:r w:rsidR="00F67ACE" w:rsidRPr="00FB18DF">
        <w:rPr>
          <w:bCs/>
          <w:color w:val="1F497D" w:themeColor="text2"/>
          <w:lang w:val="en-US"/>
        </w:rPr>
        <w:t xml:space="preserve"> </w:t>
      </w:r>
    </w:p>
    <w:p w:rsidR="00D33A57" w:rsidRPr="00FB18DF" w:rsidRDefault="00D33A57" w:rsidP="00973B1A">
      <w:pPr>
        <w:pStyle w:val="a3"/>
        <w:numPr>
          <w:ilvl w:val="0"/>
          <w:numId w:val="2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bCs/>
          <w:color w:val="1F497D" w:themeColor="text2"/>
          <w:lang w:val="en-US"/>
        </w:rPr>
        <w:t xml:space="preserve">Eleni Marianou, </w:t>
      </w:r>
      <w:r w:rsidRPr="00FB18DF">
        <w:rPr>
          <w:bCs/>
          <w:color w:val="1F497D" w:themeColor="text2"/>
          <w:lang w:val="en-US"/>
        </w:rPr>
        <w:t>Secretary General, CRPM</w:t>
      </w:r>
    </w:p>
    <w:p w:rsidR="002D13C5" w:rsidRPr="00FB18DF" w:rsidRDefault="00D33A57" w:rsidP="00973B1A">
      <w:pPr>
        <w:pStyle w:val="a3"/>
        <w:numPr>
          <w:ilvl w:val="0"/>
          <w:numId w:val="2"/>
        </w:numPr>
        <w:spacing w:after="0"/>
        <w:contextualSpacing w:val="0"/>
        <w:rPr>
          <w:b/>
          <w:color w:val="1F497D" w:themeColor="text2"/>
          <w:lang w:val="en-US"/>
        </w:rPr>
      </w:pPr>
      <w:r w:rsidRPr="00FB18DF">
        <w:rPr>
          <w:b/>
          <w:bCs/>
          <w:color w:val="1F497D" w:themeColor="text2"/>
          <w:lang w:val="en-US"/>
        </w:rPr>
        <w:t>Ben Butters</w:t>
      </w:r>
      <w:r w:rsidR="002D13C5" w:rsidRPr="00FB18DF">
        <w:rPr>
          <w:b/>
          <w:bCs/>
          <w:color w:val="1F497D" w:themeColor="text2"/>
          <w:lang w:val="en-US"/>
        </w:rPr>
        <w:t xml:space="preserve">, </w:t>
      </w:r>
      <w:r w:rsidRPr="00FB18DF">
        <w:rPr>
          <w:bCs/>
          <w:color w:val="1F497D" w:themeColor="text2"/>
          <w:lang w:val="en-US"/>
        </w:rPr>
        <w:t>Policy Director</w:t>
      </w:r>
      <w:r w:rsidRPr="00FB18DF">
        <w:rPr>
          <w:b/>
          <w:bCs/>
          <w:color w:val="1F497D" w:themeColor="text2"/>
          <w:lang w:val="en-US"/>
        </w:rPr>
        <w:t xml:space="preserve">, </w:t>
      </w:r>
      <w:r w:rsidR="002D13C5" w:rsidRPr="00FB18DF">
        <w:rPr>
          <w:bCs/>
          <w:color w:val="1F497D" w:themeColor="text2"/>
          <w:lang w:val="en-US"/>
        </w:rPr>
        <w:t>E</w:t>
      </w:r>
      <w:r w:rsidRPr="00FB18DF">
        <w:rPr>
          <w:bCs/>
          <w:color w:val="1F497D" w:themeColor="text2"/>
          <w:lang w:val="en-US"/>
        </w:rPr>
        <w:t>UROCHAMBRES</w:t>
      </w:r>
      <w:r w:rsidR="00F67ACE" w:rsidRPr="00FB18DF">
        <w:rPr>
          <w:bCs/>
          <w:color w:val="1F497D" w:themeColor="text2"/>
          <w:lang w:val="en-US"/>
        </w:rPr>
        <w:t xml:space="preserve"> </w:t>
      </w:r>
    </w:p>
    <w:p w:rsidR="00BA17C7" w:rsidRPr="00FB18DF" w:rsidRDefault="0065031D" w:rsidP="00BA17C7">
      <w:pPr>
        <w:pStyle w:val="a3"/>
        <w:numPr>
          <w:ilvl w:val="0"/>
          <w:numId w:val="2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Eleftherios Ke</w:t>
      </w:r>
      <w:r w:rsidR="00494B29" w:rsidRPr="00FB18DF">
        <w:rPr>
          <w:b/>
          <w:color w:val="1F497D" w:themeColor="text2"/>
          <w:lang w:val="en-US"/>
        </w:rPr>
        <w:t xml:space="preserve">chagioglou, </w:t>
      </w:r>
      <w:r w:rsidR="00A03755" w:rsidRPr="00FB18DF">
        <w:rPr>
          <w:color w:val="1F497D" w:themeColor="text2"/>
          <w:lang w:val="en-US"/>
        </w:rPr>
        <w:t xml:space="preserve">President, </w:t>
      </w:r>
      <w:r w:rsidR="00B10DD6" w:rsidRPr="00FB18DF">
        <w:rPr>
          <w:color w:val="1F497D" w:themeColor="text2"/>
          <w:lang w:val="en-US"/>
        </w:rPr>
        <w:t>Hellenic S</w:t>
      </w:r>
      <w:r w:rsidR="00A03755" w:rsidRPr="00FB18DF">
        <w:rPr>
          <w:color w:val="1F497D" w:themeColor="text2"/>
          <w:lang w:val="en-US"/>
        </w:rPr>
        <w:t>mall Islands</w:t>
      </w:r>
      <w:r w:rsidR="00B10DD6" w:rsidRPr="00FB18DF">
        <w:rPr>
          <w:color w:val="1F497D" w:themeColor="text2"/>
          <w:lang w:val="en-US"/>
        </w:rPr>
        <w:t xml:space="preserve"> Network</w:t>
      </w:r>
    </w:p>
    <w:p w:rsidR="00BA17C7" w:rsidRPr="00FB18DF" w:rsidRDefault="00BA17C7" w:rsidP="00BA17C7">
      <w:pPr>
        <w:pStyle w:val="a3"/>
        <w:numPr>
          <w:ilvl w:val="0"/>
          <w:numId w:val="2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bCs/>
          <w:color w:val="1F497D" w:themeColor="text2"/>
          <w:lang w:val="en-US"/>
        </w:rPr>
        <w:t xml:space="preserve">Georgios BENETOS, </w:t>
      </w:r>
      <w:r w:rsidRPr="00FB18DF">
        <w:rPr>
          <w:bCs/>
          <w:color w:val="1F497D" w:themeColor="text2"/>
          <w:lang w:val="en-US"/>
        </w:rPr>
        <w:t>President</w:t>
      </w:r>
      <w:r w:rsidR="00D33A57" w:rsidRPr="00FB18DF">
        <w:rPr>
          <w:bCs/>
          <w:color w:val="1F497D" w:themeColor="text2"/>
          <w:lang w:val="en-US"/>
        </w:rPr>
        <w:t xml:space="preserve">, </w:t>
      </w:r>
      <w:r w:rsidRPr="00FB18DF">
        <w:rPr>
          <w:bCs/>
          <w:color w:val="1F497D" w:themeColor="text2"/>
          <w:lang w:val="en-US"/>
        </w:rPr>
        <w:t>INSULEUR</w:t>
      </w:r>
    </w:p>
    <w:p w:rsidR="00BA17C7" w:rsidRDefault="00BA17C7" w:rsidP="002D13C5">
      <w:pPr>
        <w:pBdr>
          <w:bottom w:val="single" w:sz="8" w:space="1" w:color="003366"/>
        </w:pBdr>
        <w:rPr>
          <w:b/>
          <w:bCs/>
          <w:color w:val="C00000"/>
          <w:lang w:val="en-US"/>
        </w:rPr>
      </w:pPr>
    </w:p>
    <w:p w:rsidR="000B01F0" w:rsidRPr="00F67ACE" w:rsidRDefault="002D13C5" w:rsidP="002D13C5">
      <w:pPr>
        <w:pBdr>
          <w:bottom w:val="single" w:sz="8" w:space="1" w:color="003366"/>
        </w:pBdr>
        <w:rPr>
          <w:b/>
          <w:bCs/>
          <w:color w:val="C00000"/>
          <w:lang w:val="en-US"/>
        </w:rPr>
      </w:pPr>
      <w:r w:rsidRPr="00F67ACE">
        <w:rPr>
          <w:b/>
          <w:bCs/>
          <w:color w:val="C00000"/>
          <w:lang w:val="en-US"/>
        </w:rPr>
        <w:t xml:space="preserve">10.30 </w:t>
      </w:r>
      <w:r w:rsidR="000B01F0" w:rsidRPr="00F67ACE">
        <w:rPr>
          <w:b/>
          <w:bCs/>
          <w:color w:val="C00000"/>
          <w:lang w:val="en-US"/>
        </w:rPr>
        <w:t>–</w:t>
      </w:r>
      <w:r w:rsidRPr="00F67ACE">
        <w:rPr>
          <w:b/>
          <w:bCs/>
          <w:color w:val="C00000"/>
          <w:lang w:val="en-US"/>
        </w:rPr>
        <w:t xml:space="preserve"> </w:t>
      </w:r>
      <w:r w:rsidR="000B01F0" w:rsidRPr="00F67ACE">
        <w:rPr>
          <w:b/>
          <w:bCs/>
          <w:color w:val="C00000"/>
          <w:lang w:val="en-US"/>
        </w:rPr>
        <w:t>1</w:t>
      </w:r>
      <w:r w:rsidR="00D77317">
        <w:rPr>
          <w:b/>
          <w:bCs/>
          <w:color w:val="C00000"/>
          <w:lang w:val="en-US"/>
        </w:rPr>
        <w:t>1</w:t>
      </w:r>
      <w:r w:rsidR="000B01F0" w:rsidRPr="00F67ACE">
        <w:rPr>
          <w:b/>
          <w:bCs/>
          <w:color w:val="C00000"/>
          <w:lang w:val="en-US"/>
        </w:rPr>
        <w:t>.</w:t>
      </w:r>
      <w:r w:rsidR="00D77317">
        <w:rPr>
          <w:b/>
          <w:bCs/>
          <w:color w:val="C00000"/>
          <w:lang w:val="en-US"/>
        </w:rPr>
        <w:t>45</w:t>
      </w:r>
      <w:r w:rsidR="000B01F0" w:rsidRPr="00F67ACE">
        <w:rPr>
          <w:b/>
          <w:bCs/>
          <w:color w:val="C00000"/>
          <w:lang w:val="en-US"/>
        </w:rPr>
        <w:t xml:space="preserve"> </w:t>
      </w:r>
      <w:r w:rsidR="00594D17" w:rsidRPr="00F67ACE">
        <w:rPr>
          <w:b/>
          <w:bCs/>
          <w:color w:val="C00000"/>
          <w:lang w:val="en-US"/>
        </w:rPr>
        <w:t>The voice of insular businesses</w:t>
      </w:r>
    </w:p>
    <w:p w:rsidR="002D13C5" w:rsidRPr="00FB18DF" w:rsidRDefault="00594D17" w:rsidP="002D13C5">
      <w:pPr>
        <w:pBdr>
          <w:bottom w:val="single" w:sz="8" w:space="1" w:color="003366"/>
        </w:pBdr>
        <w:rPr>
          <w:b/>
          <w:bCs/>
          <w:color w:val="1F497D" w:themeColor="text2"/>
          <w:lang w:val="en-US"/>
        </w:rPr>
      </w:pPr>
      <w:r w:rsidRPr="0019677C">
        <w:rPr>
          <w:b/>
          <w:color w:val="C0504D" w:themeColor="accent2"/>
          <w:lang w:val="en-US"/>
        </w:rPr>
        <w:t>Moderator</w:t>
      </w:r>
      <w:r>
        <w:rPr>
          <w:color w:val="1F497D" w:themeColor="text2"/>
          <w:lang w:val="en-US"/>
        </w:rPr>
        <w:t xml:space="preserve">: </w:t>
      </w:r>
      <w:r w:rsidR="005E75B3" w:rsidRPr="00FB18DF">
        <w:rPr>
          <w:b/>
          <w:color w:val="1F497D" w:themeColor="text2"/>
          <w:lang w:val="en-US"/>
        </w:rPr>
        <w:t>George Assonitis</w:t>
      </w:r>
      <w:r w:rsidR="00080623" w:rsidRPr="00FB18DF">
        <w:rPr>
          <w:color w:val="1F497D" w:themeColor="text2"/>
          <w:lang w:val="en-US"/>
        </w:rPr>
        <w:t xml:space="preserve">, </w:t>
      </w:r>
      <w:r w:rsidR="005E75B3" w:rsidRPr="00FB18DF">
        <w:rPr>
          <w:color w:val="1F497D" w:themeColor="text2"/>
          <w:lang w:val="en-US"/>
        </w:rPr>
        <w:t>Member, Technical Committee of INSULEUR</w:t>
      </w:r>
    </w:p>
    <w:p w:rsidR="00494B29" w:rsidRPr="00FB18DF" w:rsidRDefault="00494B29" w:rsidP="00494B29">
      <w:pPr>
        <w:pStyle w:val="a3"/>
        <w:numPr>
          <w:ilvl w:val="0"/>
          <w:numId w:val="3"/>
        </w:numPr>
        <w:spacing w:after="0"/>
        <w:contextualSpacing w:val="0"/>
        <w:rPr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Camille Dressler</w:t>
      </w:r>
      <w:r w:rsidRPr="00FB18DF">
        <w:rPr>
          <w:color w:val="1F497D" w:themeColor="text2"/>
          <w:lang w:val="en-US"/>
        </w:rPr>
        <w:t>, President, European Small Islands Federation</w:t>
      </w:r>
    </w:p>
    <w:p w:rsidR="000F2E7A" w:rsidRPr="00E715D2" w:rsidRDefault="000B01F0" w:rsidP="000F2E7A">
      <w:pPr>
        <w:pStyle w:val="a3"/>
        <w:numPr>
          <w:ilvl w:val="0"/>
          <w:numId w:val="3"/>
        </w:numPr>
        <w:rPr>
          <w:i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Giannis Margaronis</w:t>
      </w:r>
      <w:r w:rsidRPr="00FB18DF">
        <w:rPr>
          <w:color w:val="1F497D" w:themeColor="text2"/>
          <w:lang w:val="en-US"/>
        </w:rPr>
        <w:t>, President, Chania Chamber, Treasurer INSULEUR</w:t>
      </w:r>
      <w:r w:rsidR="00C04C31" w:rsidRPr="00FB18DF">
        <w:rPr>
          <w:color w:val="1F497D" w:themeColor="text2"/>
          <w:lang w:val="en-US"/>
        </w:rPr>
        <w:t>,</w:t>
      </w:r>
      <w:r w:rsidR="009F089E" w:rsidRPr="00FB18DF">
        <w:rPr>
          <w:color w:val="1F497D" w:themeColor="text2"/>
          <w:lang w:val="en-US"/>
        </w:rPr>
        <w:t xml:space="preserve"> </w:t>
      </w:r>
      <w:r w:rsidR="00C04C31" w:rsidRPr="00E715D2">
        <w:rPr>
          <w:rFonts w:eastAsia="Times New Roman" w:cs="Times New Roman"/>
          <w:i/>
          <w:color w:val="1F497D" w:themeColor="text2"/>
          <w:lang w:val="en-US" w:eastAsia="el-GR"/>
        </w:rPr>
        <w:t xml:space="preserve">Burdensome </w:t>
      </w:r>
      <w:r w:rsidR="00C04C31" w:rsidRPr="00E715D2">
        <w:rPr>
          <w:rFonts w:eastAsia="Times New Roman" w:cstheme="minorHAnsi"/>
          <w:i/>
          <w:color w:val="1F497D" w:themeColor="text2"/>
          <w:lang w:val="en-US" w:eastAsia="el-GR"/>
        </w:rPr>
        <w:t>administrative procedures and red tape</w:t>
      </w:r>
      <w:r w:rsidR="00337C5A" w:rsidRPr="00E715D2">
        <w:rPr>
          <w:rFonts w:eastAsia="Times New Roman" w:cstheme="minorHAnsi"/>
          <w:i/>
          <w:color w:val="1F497D" w:themeColor="text2"/>
          <w:lang w:val="en-US" w:eastAsia="el-GR"/>
        </w:rPr>
        <w:t xml:space="preserve"> for insular SME’s</w:t>
      </w:r>
    </w:p>
    <w:p w:rsidR="00563438" w:rsidRPr="00FB18DF" w:rsidRDefault="00563438" w:rsidP="000F2E7A">
      <w:pPr>
        <w:pStyle w:val="a3"/>
        <w:numPr>
          <w:ilvl w:val="0"/>
          <w:numId w:val="3"/>
        </w:numPr>
        <w:rPr>
          <w:i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 xml:space="preserve">Andreas Pantelios, </w:t>
      </w:r>
      <w:r w:rsidR="00FB18DF">
        <w:rPr>
          <w:color w:val="1F497D" w:themeColor="text2"/>
          <w:lang w:val="en-US"/>
        </w:rPr>
        <w:t>Member</w:t>
      </w:r>
      <w:r w:rsidR="00394CD8" w:rsidRPr="00FB18DF">
        <w:rPr>
          <w:color w:val="1F497D" w:themeColor="text2"/>
          <w:lang w:val="en-US"/>
        </w:rPr>
        <w:t>, Board of Directors, EOAEN</w:t>
      </w:r>
      <w:r w:rsidRPr="00FB18DF">
        <w:rPr>
          <w:b/>
          <w:color w:val="1F497D" w:themeColor="text2"/>
          <w:lang w:val="en-US"/>
        </w:rPr>
        <w:t xml:space="preserve">, </w:t>
      </w:r>
      <w:r w:rsidRPr="00FB18DF">
        <w:rPr>
          <w:i/>
          <w:color w:val="1F497D" w:themeColor="text2"/>
          <w:lang w:val="en-US"/>
        </w:rPr>
        <w:t>Access to finance</w:t>
      </w:r>
    </w:p>
    <w:p w:rsidR="000F2E7A" w:rsidRPr="00FB18DF" w:rsidRDefault="000F2E7A" w:rsidP="000F2E7A">
      <w:pPr>
        <w:pStyle w:val="a3"/>
        <w:numPr>
          <w:ilvl w:val="0"/>
          <w:numId w:val="3"/>
        </w:numPr>
        <w:rPr>
          <w:i/>
          <w:color w:val="1F497D" w:themeColor="text2"/>
          <w:lang w:val="en-US"/>
        </w:rPr>
      </w:pPr>
      <w:r w:rsidRPr="00FB18DF">
        <w:rPr>
          <w:rFonts w:cstheme="minorHAnsi"/>
          <w:b/>
          <w:bCs/>
          <w:color w:val="1F497D" w:themeColor="text2"/>
          <w:lang w:val="en-US"/>
        </w:rPr>
        <w:t xml:space="preserve">Francesco Lembo, </w:t>
      </w:r>
      <w:r w:rsidRPr="00FB18DF">
        <w:rPr>
          <w:rFonts w:cstheme="minorHAnsi"/>
          <w:bCs/>
          <w:color w:val="1F497D" w:themeColor="text2"/>
          <w:lang w:val="en-US"/>
        </w:rPr>
        <w:t xml:space="preserve">Project Manager, ACR+, </w:t>
      </w:r>
      <w:r w:rsidRPr="00FB18DF">
        <w:rPr>
          <w:rFonts w:ascii="Calibri" w:hAnsi="Calibri" w:cs="Calibri"/>
          <w:i/>
          <w:iCs/>
          <w:color w:val="1F497D" w:themeColor="text2"/>
          <w:lang w:val="en-GB"/>
        </w:rPr>
        <w:t>#MEDBlueIslands: linking sustainable resource management with tourism development</w:t>
      </w:r>
    </w:p>
    <w:p w:rsidR="000B01F0" w:rsidRPr="00FB18DF" w:rsidRDefault="005E75B3" w:rsidP="000B01F0">
      <w:pPr>
        <w:pStyle w:val="a3"/>
        <w:numPr>
          <w:ilvl w:val="0"/>
          <w:numId w:val="3"/>
        </w:numPr>
        <w:rPr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Bartolomé Gomila</w:t>
      </w:r>
      <w:r w:rsidR="00080623" w:rsidRPr="00FB18DF">
        <w:rPr>
          <w:color w:val="1F497D" w:themeColor="text2"/>
          <w:lang w:val="en-US"/>
        </w:rPr>
        <w:t>,</w:t>
      </w:r>
      <w:r w:rsidR="00F67ACE" w:rsidRPr="00FB18DF">
        <w:rPr>
          <w:color w:val="1F497D" w:themeColor="text2"/>
          <w:lang w:val="en-US"/>
        </w:rPr>
        <w:t xml:space="preserve"> </w:t>
      </w:r>
      <w:r w:rsidR="00E43E1C" w:rsidRPr="00FB18DF">
        <w:rPr>
          <w:color w:val="1F497D" w:themeColor="text2"/>
          <w:lang w:val="en-US"/>
        </w:rPr>
        <w:t xml:space="preserve">President, </w:t>
      </w:r>
      <w:r w:rsidR="00563438" w:rsidRPr="00FB18DF">
        <w:rPr>
          <w:color w:val="1F497D" w:themeColor="text2"/>
          <w:lang w:val="en-US"/>
        </w:rPr>
        <w:t>Innovation Commission</w:t>
      </w:r>
      <w:r w:rsidR="00563438" w:rsidRPr="00FB18DF">
        <w:rPr>
          <w:color w:val="1F497D" w:themeColor="text2"/>
          <w:sz w:val="28"/>
          <w:szCs w:val="28"/>
          <w:lang w:val="en-US"/>
        </w:rPr>
        <w:t xml:space="preserve">, </w:t>
      </w:r>
      <w:r w:rsidRPr="00FB18DF">
        <w:rPr>
          <w:color w:val="1F497D" w:themeColor="text2"/>
          <w:lang w:val="en-US"/>
        </w:rPr>
        <w:t xml:space="preserve">Mallorca Chamber, </w:t>
      </w:r>
      <w:r w:rsidRPr="00FB18DF">
        <w:rPr>
          <w:i/>
          <w:color w:val="1F497D" w:themeColor="text2"/>
          <w:lang w:val="en-US"/>
        </w:rPr>
        <w:t>Doing business in</w:t>
      </w:r>
      <w:r w:rsidR="00080623" w:rsidRPr="00FB18DF">
        <w:rPr>
          <w:i/>
          <w:color w:val="1F497D" w:themeColor="text2"/>
          <w:lang w:val="en-US"/>
        </w:rPr>
        <w:t xml:space="preserve"> </w:t>
      </w:r>
      <w:r w:rsidR="00F67ACE" w:rsidRPr="00FB18DF">
        <w:rPr>
          <w:i/>
          <w:color w:val="1F497D" w:themeColor="text2"/>
          <w:lang w:val="en-US"/>
        </w:rPr>
        <w:t>t</w:t>
      </w:r>
      <w:r w:rsidR="002A3C3E" w:rsidRPr="00FB18DF">
        <w:rPr>
          <w:i/>
          <w:color w:val="1F497D" w:themeColor="text2"/>
          <w:lang w:val="en-US"/>
        </w:rPr>
        <w:t>ourism</w:t>
      </w:r>
      <w:r w:rsidR="00D33A57" w:rsidRPr="00FB18DF">
        <w:rPr>
          <w:i/>
          <w:color w:val="1F497D" w:themeColor="text2"/>
          <w:lang w:val="en-US"/>
        </w:rPr>
        <w:t>,</w:t>
      </w:r>
      <w:r w:rsidR="00F67ACE" w:rsidRPr="00FB18DF">
        <w:rPr>
          <w:i/>
          <w:color w:val="1F497D" w:themeColor="text2"/>
          <w:lang w:val="en-US"/>
        </w:rPr>
        <w:t xml:space="preserve"> </w:t>
      </w:r>
      <w:r w:rsidR="00080623" w:rsidRPr="00FB18DF">
        <w:rPr>
          <w:i/>
          <w:color w:val="1F497D" w:themeColor="text2"/>
          <w:lang w:val="en-US"/>
        </w:rPr>
        <w:t xml:space="preserve">a panacea for </w:t>
      </w:r>
      <w:r w:rsidR="00F67ACE" w:rsidRPr="00FB18DF">
        <w:rPr>
          <w:i/>
          <w:color w:val="1F497D" w:themeColor="text2"/>
          <w:lang w:val="en-US"/>
        </w:rPr>
        <w:t>i</w:t>
      </w:r>
      <w:r w:rsidR="00080623" w:rsidRPr="00FB18DF">
        <w:rPr>
          <w:i/>
          <w:color w:val="1F497D" w:themeColor="text2"/>
          <w:lang w:val="en-US"/>
        </w:rPr>
        <w:t>slands</w:t>
      </w:r>
      <w:r w:rsidR="00080623" w:rsidRPr="00FB18DF">
        <w:rPr>
          <w:color w:val="1F497D" w:themeColor="text2"/>
          <w:lang w:val="en-US"/>
        </w:rPr>
        <w:t>?</w:t>
      </w:r>
    </w:p>
    <w:p w:rsidR="00A03755" w:rsidRPr="00FB18DF" w:rsidRDefault="00A03755" w:rsidP="000B01F0">
      <w:pPr>
        <w:pStyle w:val="a3"/>
        <w:numPr>
          <w:ilvl w:val="0"/>
          <w:numId w:val="3"/>
        </w:numPr>
        <w:rPr>
          <w:i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Christian Vintergaard</w:t>
      </w:r>
      <w:r w:rsidRPr="00FB18DF">
        <w:rPr>
          <w:color w:val="1F497D" w:themeColor="text2"/>
          <w:lang w:val="en-US"/>
        </w:rPr>
        <w:t xml:space="preserve">, CEO, The Danish Foundation for Entrepreneurship, </w:t>
      </w:r>
      <w:r w:rsidRPr="00FB18DF">
        <w:rPr>
          <w:i/>
          <w:color w:val="1F497D" w:themeColor="text2"/>
          <w:lang w:val="en-US"/>
        </w:rPr>
        <w:t>EE-HUB expert “Nordic Entrepreneurship Island”</w:t>
      </w:r>
    </w:p>
    <w:p w:rsidR="00312CFF" w:rsidRPr="00FB18DF" w:rsidRDefault="00312CFF" w:rsidP="00312CFF">
      <w:pPr>
        <w:pStyle w:val="a3"/>
        <w:numPr>
          <w:ilvl w:val="0"/>
          <w:numId w:val="3"/>
        </w:numPr>
        <w:rPr>
          <w:i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Yannis Roussos</w:t>
      </w:r>
      <w:r w:rsidRPr="00FB18DF">
        <w:rPr>
          <w:color w:val="1F497D" w:themeColor="text2"/>
          <w:lang w:val="en-US"/>
        </w:rPr>
        <w:t xml:space="preserve">, President, Cyclades CCI, </w:t>
      </w:r>
      <w:r w:rsidRPr="00FB18DF">
        <w:rPr>
          <w:i/>
          <w:color w:val="1F497D" w:themeColor="text2"/>
          <w:lang w:val="en-US"/>
        </w:rPr>
        <w:t>e-kyklades: A model to support local entrepreneurs in islands</w:t>
      </w:r>
    </w:p>
    <w:p w:rsidR="009F089E" w:rsidRPr="00080623" w:rsidRDefault="009F089E" w:rsidP="00D14BEC">
      <w:pPr>
        <w:pStyle w:val="a3"/>
        <w:rPr>
          <w:color w:val="1F497D" w:themeColor="text2"/>
          <w:lang w:val="en-US"/>
        </w:rPr>
      </w:pPr>
    </w:p>
    <w:p w:rsidR="0052777B" w:rsidRPr="00F67ACE" w:rsidRDefault="00D95C1A" w:rsidP="0052777B">
      <w:pPr>
        <w:pBdr>
          <w:bottom w:val="single" w:sz="8" w:space="1" w:color="003366"/>
        </w:pBdr>
        <w:rPr>
          <w:b/>
          <w:bCs/>
          <w:color w:val="C00000"/>
          <w:lang w:val="en-US"/>
        </w:rPr>
      </w:pPr>
      <w:r w:rsidRPr="00F67ACE">
        <w:rPr>
          <w:b/>
          <w:bCs/>
          <w:color w:val="C00000"/>
          <w:lang w:val="en-US"/>
        </w:rPr>
        <w:t>1</w:t>
      </w:r>
      <w:r w:rsidR="00D77317">
        <w:rPr>
          <w:b/>
          <w:bCs/>
          <w:color w:val="C00000"/>
          <w:lang w:val="en-US"/>
        </w:rPr>
        <w:t>1</w:t>
      </w:r>
      <w:r w:rsidRPr="00F67ACE">
        <w:rPr>
          <w:b/>
          <w:bCs/>
          <w:color w:val="C00000"/>
          <w:lang w:val="en-US"/>
        </w:rPr>
        <w:t>.</w:t>
      </w:r>
      <w:r w:rsidR="00D77317">
        <w:rPr>
          <w:b/>
          <w:bCs/>
          <w:color w:val="C00000"/>
          <w:lang w:val="en-US"/>
        </w:rPr>
        <w:t>45</w:t>
      </w:r>
      <w:r w:rsidRPr="00F67ACE">
        <w:rPr>
          <w:b/>
          <w:bCs/>
          <w:color w:val="C00000"/>
          <w:lang w:val="en-US"/>
        </w:rPr>
        <w:t>-13.00</w:t>
      </w:r>
      <w:r w:rsidR="0052777B" w:rsidRPr="00F67ACE">
        <w:rPr>
          <w:b/>
          <w:bCs/>
          <w:color w:val="C00000"/>
          <w:lang w:val="en-US"/>
        </w:rPr>
        <w:t xml:space="preserve"> E</w:t>
      </w:r>
      <w:r w:rsidR="00594D17" w:rsidRPr="00F67ACE">
        <w:rPr>
          <w:b/>
          <w:bCs/>
          <w:color w:val="C00000"/>
          <w:lang w:val="en-US"/>
        </w:rPr>
        <w:t>uropean Institutions responses</w:t>
      </w:r>
      <w:r w:rsidR="0052777B" w:rsidRPr="00F67ACE">
        <w:rPr>
          <w:color w:val="C00000"/>
          <w:lang w:val="en-US"/>
        </w:rPr>
        <w:t xml:space="preserve"> </w:t>
      </w:r>
    </w:p>
    <w:p w:rsidR="0052777B" w:rsidRPr="00FB18DF" w:rsidRDefault="0052777B" w:rsidP="0052777B">
      <w:pPr>
        <w:pBdr>
          <w:bottom w:val="single" w:sz="8" w:space="1" w:color="003366"/>
        </w:pBdr>
        <w:rPr>
          <w:color w:val="1F497D" w:themeColor="text2"/>
          <w:lang w:val="en-US"/>
        </w:rPr>
      </w:pPr>
      <w:r w:rsidRPr="0019677C">
        <w:rPr>
          <w:b/>
          <w:color w:val="C0504D" w:themeColor="accent2"/>
          <w:lang w:val="en-US"/>
        </w:rPr>
        <w:t>Moderator</w:t>
      </w:r>
      <w:r>
        <w:rPr>
          <w:color w:val="1F497D" w:themeColor="text2"/>
          <w:lang w:val="en-US"/>
        </w:rPr>
        <w:t xml:space="preserve">: </w:t>
      </w:r>
      <w:r w:rsidR="00E715D2">
        <w:rPr>
          <w:color w:val="1F497D" w:themeColor="text2"/>
          <w:lang w:val="en-US"/>
        </w:rPr>
        <w:t xml:space="preserve"> </w:t>
      </w:r>
      <w:r w:rsidR="00E715D2" w:rsidRPr="00E715D2">
        <w:rPr>
          <w:b/>
          <w:color w:val="1F497D" w:themeColor="text2"/>
          <w:lang w:val="en-US"/>
        </w:rPr>
        <w:t>Isabel</w:t>
      </w:r>
      <w:r w:rsidR="00E715D2" w:rsidRPr="00E715D2">
        <w:rPr>
          <w:rFonts w:ascii="Calibri" w:hAnsi="Calibri"/>
          <w:b/>
          <w:color w:val="1F497D"/>
        </w:rPr>
        <w:t xml:space="preserve"> Caño Aguilar</w:t>
      </w:r>
      <w:r w:rsidR="00E715D2" w:rsidRPr="00E715D2">
        <w:rPr>
          <w:rFonts w:ascii="Calibri" w:hAnsi="Calibri"/>
          <w:color w:val="1F497D"/>
          <w:lang w:val="en-US"/>
        </w:rPr>
        <w:t>,</w:t>
      </w:r>
      <w:r w:rsidRPr="00FB18DF">
        <w:rPr>
          <w:color w:val="1F497D" w:themeColor="text2"/>
          <w:lang w:val="en-US"/>
        </w:rPr>
        <w:t xml:space="preserve"> </w:t>
      </w:r>
      <w:r w:rsidR="00E715D2">
        <w:rPr>
          <w:color w:val="1F497D" w:themeColor="text2"/>
          <w:lang w:val="en-US"/>
        </w:rPr>
        <w:t>Member of the</w:t>
      </w:r>
      <w:r w:rsidRPr="00FB18DF">
        <w:rPr>
          <w:color w:val="1F497D" w:themeColor="text2"/>
          <w:lang w:val="en-US"/>
        </w:rPr>
        <w:t xml:space="preserve"> EESC</w:t>
      </w:r>
    </w:p>
    <w:p w:rsidR="00080623" w:rsidRPr="00FB18DF" w:rsidRDefault="0052777B" w:rsidP="00394CD8">
      <w:pPr>
        <w:pStyle w:val="a3"/>
        <w:numPr>
          <w:ilvl w:val="0"/>
          <w:numId w:val="5"/>
        </w:numPr>
        <w:spacing w:after="0"/>
        <w:rPr>
          <w:i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Stefano Mallia</w:t>
      </w:r>
      <w:r w:rsidR="006877CF" w:rsidRPr="00FB18DF">
        <w:rPr>
          <w:color w:val="1F497D" w:themeColor="text2"/>
          <w:lang w:val="en-US"/>
        </w:rPr>
        <w:t>, M</w:t>
      </w:r>
      <w:r w:rsidRPr="00FB18DF">
        <w:rPr>
          <w:color w:val="1F497D" w:themeColor="text2"/>
          <w:lang w:val="en-US"/>
        </w:rPr>
        <w:t xml:space="preserve">ember of the EESC and rapporteur of </w:t>
      </w:r>
      <w:r w:rsidR="00F52B18" w:rsidRPr="00FB18DF">
        <w:rPr>
          <w:color w:val="1F497D" w:themeColor="text2"/>
          <w:lang w:val="en-US"/>
        </w:rPr>
        <w:t xml:space="preserve">the Opinion on </w:t>
      </w:r>
      <w:r w:rsidR="00F52B18" w:rsidRPr="00FB18DF">
        <w:rPr>
          <w:i/>
          <w:color w:val="1F497D" w:themeColor="text2"/>
          <w:lang w:val="en-US"/>
        </w:rPr>
        <w:t>“Inclusive Island”</w:t>
      </w:r>
      <w:r w:rsidRPr="00FB18DF">
        <w:rPr>
          <w:i/>
          <w:color w:val="1F497D" w:themeColor="text2"/>
          <w:lang w:val="en-US"/>
        </w:rPr>
        <w:t xml:space="preserve">  </w:t>
      </w:r>
    </w:p>
    <w:p w:rsidR="00C94BD5" w:rsidRPr="00FB18DF" w:rsidRDefault="0052777B" w:rsidP="00394CD8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>Marie-Antoinette Maupertuis</w:t>
      </w:r>
      <w:r w:rsidR="006877CF" w:rsidRPr="00FB18DF">
        <w:rPr>
          <w:color w:val="1F497D" w:themeColor="text2"/>
          <w:lang w:val="en-US"/>
        </w:rPr>
        <w:t>, M</w:t>
      </w:r>
      <w:r w:rsidRPr="00FB18DF">
        <w:rPr>
          <w:color w:val="1F497D" w:themeColor="text2"/>
          <w:lang w:val="en-US"/>
        </w:rPr>
        <w:t>ember of the Committee of Regions a</w:t>
      </w:r>
      <w:r w:rsidR="00080623" w:rsidRPr="00FB18DF">
        <w:rPr>
          <w:color w:val="1F497D" w:themeColor="text2"/>
          <w:lang w:val="en-US"/>
        </w:rPr>
        <w:t xml:space="preserve">nd rapporteur </w:t>
      </w:r>
      <w:r w:rsidRPr="00FB18DF">
        <w:rPr>
          <w:color w:val="1F497D" w:themeColor="text2"/>
          <w:lang w:val="en-US"/>
        </w:rPr>
        <w:t xml:space="preserve">of the draft opinion </w:t>
      </w:r>
      <w:r w:rsidR="00080623" w:rsidRPr="00FB18DF">
        <w:rPr>
          <w:color w:val="1F497D" w:themeColor="text2"/>
          <w:lang w:val="en-US"/>
        </w:rPr>
        <w:t xml:space="preserve">on </w:t>
      </w:r>
      <w:r w:rsidR="00394CD8" w:rsidRPr="00FB18DF">
        <w:rPr>
          <w:i/>
          <w:color w:val="1F497D" w:themeColor="text2"/>
          <w:lang w:val="en-US"/>
        </w:rPr>
        <w:t>“Entrepreneurship o</w:t>
      </w:r>
      <w:r w:rsidR="00080623" w:rsidRPr="00FB18DF">
        <w:rPr>
          <w:i/>
          <w:color w:val="1F497D" w:themeColor="text2"/>
          <w:lang w:val="en-US"/>
        </w:rPr>
        <w:t>n Islands”,</w:t>
      </w:r>
    </w:p>
    <w:p w:rsidR="00D33A57" w:rsidRPr="00FB18DF" w:rsidRDefault="00D33A57" w:rsidP="00394CD8">
      <w:pPr>
        <w:pStyle w:val="a3"/>
        <w:numPr>
          <w:ilvl w:val="0"/>
          <w:numId w:val="5"/>
        </w:numPr>
        <w:spacing w:after="0" w:line="240" w:lineRule="auto"/>
        <w:ind w:left="357" w:firstLine="0"/>
        <w:contextualSpacing w:val="0"/>
        <w:rPr>
          <w:rFonts w:ascii="Times New Roman" w:hAnsi="Times New Roman" w:cs="Times New Roman"/>
          <w:color w:val="1F497D" w:themeColor="text2"/>
          <w:lang w:val="en-US"/>
        </w:rPr>
      </w:pPr>
      <w:r w:rsidRPr="00FB18DF">
        <w:rPr>
          <w:b/>
          <w:color w:val="1F497D" w:themeColor="text2"/>
          <w:lang w:val="en-US"/>
        </w:rPr>
        <w:t xml:space="preserve"> Tonino Picula</w:t>
      </w:r>
      <w:r w:rsidRPr="00FB18DF">
        <w:rPr>
          <w:color w:val="1F497D" w:themeColor="text2"/>
          <w:lang w:val="en-US"/>
        </w:rPr>
        <w:t>, MEP, European Parliament</w:t>
      </w:r>
    </w:p>
    <w:p w:rsidR="00D33A57" w:rsidRPr="00FB18DF" w:rsidRDefault="00080623" w:rsidP="00394CD8">
      <w:pPr>
        <w:pStyle w:val="a3"/>
        <w:numPr>
          <w:ilvl w:val="0"/>
          <w:numId w:val="5"/>
        </w:numPr>
        <w:spacing w:after="0" w:line="240" w:lineRule="auto"/>
        <w:ind w:left="357" w:firstLine="0"/>
        <w:rPr>
          <w:color w:val="1F497D" w:themeColor="text2"/>
          <w:lang w:val="en-US"/>
        </w:rPr>
      </w:pPr>
      <w:r w:rsidRPr="00FB18DF">
        <w:rPr>
          <w:rFonts w:cstheme="minorHAnsi"/>
          <w:b/>
          <w:color w:val="1F497D" w:themeColor="text2"/>
          <w:lang w:val="en-GB"/>
        </w:rPr>
        <w:t>Giacomo Mattino</w:t>
      </w:r>
      <w:r w:rsidRPr="00FB18DF">
        <w:rPr>
          <w:rFonts w:cstheme="minorHAnsi"/>
          <w:color w:val="1F497D" w:themeColor="text2"/>
          <w:lang w:val="en-GB"/>
        </w:rPr>
        <w:t xml:space="preserve">, European Commission, </w:t>
      </w:r>
      <w:r w:rsidRPr="00FB18DF">
        <w:rPr>
          <w:rFonts w:cstheme="minorHAnsi"/>
          <w:color w:val="1F497D" w:themeColor="text2"/>
          <w:lang w:val="en-US"/>
        </w:rPr>
        <w:t xml:space="preserve">Head of Unit </w:t>
      </w:r>
      <w:r w:rsidR="005B2C0F" w:rsidRPr="00FB18DF">
        <w:rPr>
          <w:rFonts w:cstheme="minorHAnsi"/>
          <w:color w:val="1F497D" w:themeColor="text2"/>
          <w:lang w:val="en-US"/>
        </w:rPr>
        <w:t>GROW/H2</w:t>
      </w:r>
      <w:r w:rsidRPr="00FB18DF">
        <w:rPr>
          <w:rFonts w:cstheme="minorHAnsi"/>
          <w:color w:val="1F497D" w:themeColor="text2"/>
          <w:lang w:val="en-US"/>
        </w:rPr>
        <w:t xml:space="preserve">- Enterprise </w:t>
      </w:r>
    </w:p>
    <w:p w:rsidR="00080623" w:rsidRPr="00FB18DF" w:rsidRDefault="00D33A57" w:rsidP="00394CD8">
      <w:pPr>
        <w:pStyle w:val="a3"/>
        <w:spacing w:after="0" w:line="240" w:lineRule="auto"/>
        <w:ind w:left="357" w:firstLine="363"/>
        <w:rPr>
          <w:color w:val="1F497D" w:themeColor="text2"/>
          <w:lang w:val="en-US"/>
        </w:rPr>
      </w:pPr>
      <w:r w:rsidRPr="00FB18DF">
        <w:rPr>
          <w:rFonts w:cstheme="minorHAnsi"/>
          <w:color w:val="1F497D" w:themeColor="text2"/>
          <w:lang w:val="en-US"/>
        </w:rPr>
        <w:t xml:space="preserve"> </w:t>
      </w:r>
      <w:r w:rsidR="00080623" w:rsidRPr="00FB18DF">
        <w:rPr>
          <w:rFonts w:cstheme="minorHAnsi"/>
          <w:color w:val="1F497D" w:themeColor="text2"/>
          <w:lang w:val="en-US"/>
        </w:rPr>
        <w:t xml:space="preserve">Europe Network and </w:t>
      </w:r>
      <w:r w:rsidR="005B2C0F" w:rsidRPr="00FB18DF">
        <w:rPr>
          <w:rFonts w:cstheme="minorHAnsi"/>
          <w:color w:val="1F497D" w:themeColor="text2"/>
          <w:lang w:val="en-US"/>
        </w:rPr>
        <w:t>Internationalization</w:t>
      </w:r>
      <w:r w:rsidR="00080623" w:rsidRPr="00FB18DF">
        <w:rPr>
          <w:rFonts w:cstheme="minorHAnsi"/>
          <w:color w:val="1F497D" w:themeColor="text2"/>
          <w:lang w:val="en-US"/>
        </w:rPr>
        <w:t xml:space="preserve"> of SMEs</w:t>
      </w:r>
      <w:r w:rsidR="005B2C0F" w:rsidRPr="00FB18DF">
        <w:rPr>
          <w:rFonts w:cstheme="minorHAnsi"/>
          <w:color w:val="1F497D" w:themeColor="text2"/>
          <w:lang w:val="en-US"/>
        </w:rPr>
        <w:t xml:space="preserve"> </w:t>
      </w:r>
    </w:p>
    <w:p w:rsidR="00D77317" w:rsidRPr="00E715D2" w:rsidRDefault="004557FF" w:rsidP="00394CD8">
      <w:pPr>
        <w:pStyle w:val="a3"/>
        <w:numPr>
          <w:ilvl w:val="0"/>
          <w:numId w:val="5"/>
        </w:numPr>
        <w:spacing w:after="0"/>
        <w:rPr>
          <w:color w:val="1F497D" w:themeColor="text2"/>
          <w:lang w:val="en-US"/>
        </w:rPr>
      </w:pPr>
      <w:r w:rsidRPr="00FB18DF">
        <w:rPr>
          <w:rFonts w:cstheme="minorHAnsi"/>
          <w:b/>
          <w:color w:val="1F497D" w:themeColor="text2"/>
          <w:lang w:val="en-GB"/>
        </w:rPr>
        <w:t>Eleftherios Stavropoulos</w:t>
      </w:r>
      <w:r w:rsidR="00D77317" w:rsidRPr="00FB18DF">
        <w:rPr>
          <w:rFonts w:cstheme="minorHAnsi"/>
          <w:b/>
          <w:color w:val="1F497D" w:themeColor="text2"/>
          <w:lang w:val="en-GB"/>
        </w:rPr>
        <w:t>,</w:t>
      </w:r>
      <w:r w:rsidRPr="00FB18DF">
        <w:rPr>
          <w:rFonts w:cstheme="minorHAnsi"/>
          <w:color w:val="1F497D" w:themeColor="text2"/>
          <w:lang w:val="en-GB"/>
        </w:rPr>
        <w:t xml:space="preserve"> European Commission,</w:t>
      </w:r>
      <w:r w:rsidR="00D77317" w:rsidRPr="00FB18DF">
        <w:rPr>
          <w:rFonts w:cstheme="minorHAnsi"/>
          <w:b/>
          <w:color w:val="1F497D" w:themeColor="text2"/>
          <w:lang w:val="en-GB"/>
        </w:rPr>
        <w:t xml:space="preserve"> </w:t>
      </w:r>
      <w:r w:rsidR="00D77317" w:rsidRPr="00FB18DF">
        <w:rPr>
          <w:rFonts w:cstheme="minorHAnsi"/>
          <w:color w:val="1F497D" w:themeColor="text2"/>
          <w:lang w:val="en-GB"/>
        </w:rPr>
        <w:t>DG REGIO</w:t>
      </w:r>
      <w:r w:rsidR="00D77317" w:rsidRPr="00FB18DF">
        <w:rPr>
          <w:rFonts w:cstheme="minorHAnsi"/>
          <w:b/>
          <w:color w:val="1F497D" w:themeColor="text2"/>
          <w:lang w:val="en-GB"/>
        </w:rPr>
        <w:t xml:space="preserve"> </w:t>
      </w:r>
    </w:p>
    <w:p w:rsidR="00E715D2" w:rsidRPr="00E715D2" w:rsidRDefault="00E715D2" w:rsidP="00394CD8">
      <w:pPr>
        <w:pStyle w:val="a3"/>
        <w:numPr>
          <w:ilvl w:val="0"/>
          <w:numId w:val="5"/>
        </w:numPr>
        <w:spacing w:after="0"/>
        <w:rPr>
          <w:color w:val="1F497D" w:themeColor="text2"/>
          <w:lang w:val="en-US"/>
        </w:rPr>
      </w:pPr>
      <w:r w:rsidRPr="00E715D2">
        <w:rPr>
          <w:rFonts w:cs="Consolas"/>
          <w:b/>
          <w:color w:val="1F497D" w:themeColor="text2"/>
          <w:shd w:val="clear" w:color="auto" w:fill="FFFFFF"/>
        </w:rPr>
        <w:t>Brendan Devlin</w:t>
      </w:r>
      <w:r w:rsidRPr="00E715D2">
        <w:rPr>
          <w:rFonts w:cs="Consolas"/>
          <w:color w:val="1F497D" w:themeColor="text2"/>
          <w:shd w:val="clear" w:color="auto" w:fill="FFFFFF"/>
          <w:lang w:val="en-US"/>
        </w:rPr>
        <w:t>, Advisor, European Commission</w:t>
      </w:r>
      <w:r>
        <w:rPr>
          <w:rFonts w:cs="Consolas"/>
          <w:color w:val="1F497D" w:themeColor="text2"/>
          <w:shd w:val="clear" w:color="auto" w:fill="FFFFFF"/>
          <w:lang w:val="en-US"/>
        </w:rPr>
        <w:t>,</w:t>
      </w:r>
      <w:r w:rsidRPr="00E715D2">
        <w:rPr>
          <w:rFonts w:cs="Consolas"/>
          <w:color w:val="1F497D" w:themeColor="text2"/>
          <w:shd w:val="clear" w:color="auto" w:fill="FFFFFF"/>
          <w:lang w:val="en-US"/>
        </w:rPr>
        <w:t xml:space="preserve"> DG ENER-Islands, </w:t>
      </w:r>
    </w:p>
    <w:p w:rsidR="002D13C5" w:rsidRPr="00FB18DF" w:rsidRDefault="002D13C5" w:rsidP="002D13C5">
      <w:pPr>
        <w:pStyle w:val="a6"/>
        <w:rPr>
          <w:i/>
          <w:iCs/>
          <w:color w:val="1F497D" w:themeColor="text2"/>
          <w:lang w:val="en-US"/>
        </w:rPr>
      </w:pPr>
    </w:p>
    <w:p w:rsidR="00D14BEC" w:rsidRPr="00FB18DF" w:rsidRDefault="00D14BEC" w:rsidP="002D13C5">
      <w:pPr>
        <w:pStyle w:val="a6"/>
        <w:rPr>
          <w:i/>
          <w:iCs/>
          <w:color w:val="1F497D" w:themeColor="text2"/>
          <w:lang w:val="en-US"/>
        </w:rPr>
      </w:pPr>
      <w:r w:rsidRPr="00FB18DF">
        <w:rPr>
          <w:i/>
          <w:iCs/>
          <w:color w:val="1F497D" w:themeColor="text2"/>
          <w:lang w:val="en-US"/>
        </w:rPr>
        <w:t>Conclusions</w:t>
      </w:r>
    </w:p>
    <w:p w:rsidR="00BA17C7" w:rsidRPr="00FB18DF" w:rsidRDefault="00BA17C7" w:rsidP="00CE211D">
      <w:pPr>
        <w:pStyle w:val="a6"/>
        <w:rPr>
          <w:i/>
          <w:iCs/>
          <w:color w:val="1F497D" w:themeColor="text2"/>
          <w:lang w:val="en-US"/>
        </w:rPr>
      </w:pPr>
    </w:p>
    <w:p w:rsidR="002D13C5" w:rsidRPr="00FB18DF" w:rsidRDefault="002D13C5" w:rsidP="00CE211D">
      <w:pPr>
        <w:pStyle w:val="a6"/>
        <w:rPr>
          <w:color w:val="1F497D" w:themeColor="text2"/>
          <w:lang w:val="en-US"/>
        </w:rPr>
      </w:pPr>
      <w:r w:rsidRPr="00FB18DF">
        <w:rPr>
          <w:i/>
          <w:iCs/>
          <w:color w:val="1F497D" w:themeColor="text2"/>
          <w:lang w:val="en-US"/>
        </w:rPr>
        <w:t xml:space="preserve">Interpretation available in </w:t>
      </w:r>
      <w:r w:rsidR="00CE211D" w:rsidRPr="00FB18DF">
        <w:rPr>
          <w:i/>
          <w:iCs/>
          <w:color w:val="1F497D" w:themeColor="text2"/>
          <w:lang w:val="en-US"/>
        </w:rPr>
        <w:t xml:space="preserve">English, </w:t>
      </w:r>
      <w:r w:rsidRPr="00FB18DF">
        <w:rPr>
          <w:i/>
          <w:iCs/>
          <w:color w:val="1F497D" w:themeColor="text2"/>
          <w:lang w:val="en-US"/>
        </w:rPr>
        <w:t xml:space="preserve">Greek, French, Spanish </w:t>
      </w:r>
    </w:p>
    <w:sectPr w:rsidR="002D13C5" w:rsidRPr="00FB18DF" w:rsidSect="002B3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9BF"/>
    <w:multiLevelType w:val="hybridMultilevel"/>
    <w:tmpl w:val="C5CA4878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4EA9"/>
    <w:multiLevelType w:val="hybridMultilevel"/>
    <w:tmpl w:val="F828DD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584795"/>
    <w:multiLevelType w:val="hybridMultilevel"/>
    <w:tmpl w:val="84A04DA4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A039FC"/>
    <w:multiLevelType w:val="hybridMultilevel"/>
    <w:tmpl w:val="6B9A77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1208F"/>
    <w:multiLevelType w:val="hybridMultilevel"/>
    <w:tmpl w:val="08366624"/>
    <w:lvl w:ilvl="0" w:tplc="00540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8058F"/>
    <w:rsid w:val="00080623"/>
    <w:rsid w:val="000B01F0"/>
    <w:rsid w:val="000C4B85"/>
    <w:rsid w:val="000C6829"/>
    <w:rsid w:val="000F2E7A"/>
    <w:rsid w:val="00101455"/>
    <w:rsid w:val="001232DB"/>
    <w:rsid w:val="00126C9F"/>
    <w:rsid w:val="00146FB7"/>
    <w:rsid w:val="00163C71"/>
    <w:rsid w:val="00192015"/>
    <w:rsid w:val="0019677C"/>
    <w:rsid w:val="001A3036"/>
    <w:rsid w:val="001A3940"/>
    <w:rsid w:val="001C781A"/>
    <w:rsid w:val="002860ED"/>
    <w:rsid w:val="002A3C3E"/>
    <w:rsid w:val="002B34EE"/>
    <w:rsid w:val="002D1041"/>
    <w:rsid w:val="002D13C5"/>
    <w:rsid w:val="002D37A2"/>
    <w:rsid w:val="00312CFF"/>
    <w:rsid w:val="00321879"/>
    <w:rsid w:val="00321BB5"/>
    <w:rsid w:val="00337C5A"/>
    <w:rsid w:val="00345043"/>
    <w:rsid w:val="00346798"/>
    <w:rsid w:val="00362239"/>
    <w:rsid w:val="00376F26"/>
    <w:rsid w:val="00394CD8"/>
    <w:rsid w:val="003B6060"/>
    <w:rsid w:val="003D5EDD"/>
    <w:rsid w:val="004122FE"/>
    <w:rsid w:val="004557FF"/>
    <w:rsid w:val="0048058F"/>
    <w:rsid w:val="00494B29"/>
    <w:rsid w:val="00497C00"/>
    <w:rsid w:val="0052777B"/>
    <w:rsid w:val="00536B5A"/>
    <w:rsid w:val="00541117"/>
    <w:rsid w:val="00563438"/>
    <w:rsid w:val="00582090"/>
    <w:rsid w:val="00594D17"/>
    <w:rsid w:val="005B2C0F"/>
    <w:rsid w:val="005B68B9"/>
    <w:rsid w:val="005D13C3"/>
    <w:rsid w:val="005D6E90"/>
    <w:rsid w:val="005E75B3"/>
    <w:rsid w:val="00613E10"/>
    <w:rsid w:val="00615573"/>
    <w:rsid w:val="0065031D"/>
    <w:rsid w:val="006877CF"/>
    <w:rsid w:val="006C6487"/>
    <w:rsid w:val="006D29E7"/>
    <w:rsid w:val="006D3927"/>
    <w:rsid w:val="007376D1"/>
    <w:rsid w:val="007961FF"/>
    <w:rsid w:val="007B4DE6"/>
    <w:rsid w:val="007B56B8"/>
    <w:rsid w:val="00973B1A"/>
    <w:rsid w:val="009F089E"/>
    <w:rsid w:val="009F5EA7"/>
    <w:rsid w:val="00A03755"/>
    <w:rsid w:val="00A22DB7"/>
    <w:rsid w:val="00A71554"/>
    <w:rsid w:val="00A80FD5"/>
    <w:rsid w:val="00AE3C34"/>
    <w:rsid w:val="00AF796B"/>
    <w:rsid w:val="00B10DD6"/>
    <w:rsid w:val="00B479E7"/>
    <w:rsid w:val="00B75362"/>
    <w:rsid w:val="00BA17C7"/>
    <w:rsid w:val="00BE31D8"/>
    <w:rsid w:val="00BE6061"/>
    <w:rsid w:val="00BF3D9F"/>
    <w:rsid w:val="00BF54EA"/>
    <w:rsid w:val="00C04C31"/>
    <w:rsid w:val="00C355CB"/>
    <w:rsid w:val="00C94BD5"/>
    <w:rsid w:val="00C95D8B"/>
    <w:rsid w:val="00CC1E65"/>
    <w:rsid w:val="00CE211D"/>
    <w:rsid w:val="00D14BEC"/>
    <w:rsid w:val="00D33A57"/>
    <w:rsid w:val="00D77317"/>
    <w:rsid w:val="00D83A51"/>
    <w:rsid w:val="00D95C1A"/>
    <w:rsid w:val="00DA08A2"/>
    <w:rsid w:val="00DB2D62"/>
    <w:rsid w:val="00DD5116"/>
    <w:rsid w:val="00E1444F"/>
    <w:rsid w:val="00E43BB8"/>
    <w:rsid w:val="00E43E1C"/>
    <w:rsid w:val="00E715D2"/>
    <w:rsid w:val="00F52B18"/>
    <w:rsid w:val="00F67ACE"/>
    <w:rsid w:val="00FB18DF"/>
    <w:rsid w:val="00FC03E7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F"/>
  </w:style>
  <w:style w:type="paragraph" w:styleId="1">
    <w:name w:val="heading 1"/>
    <w:basedOn w:val="a"/>
    <w:next w:val="a"/>
    <w:link w:val="1Char"/>
    <w:uiPriority w:val="99"/>
    <w:qFormat/>
    <w:rsid w:val="002D13C5"/>
    <w:pPr>
      <w:keepNext/>
      <w:spacing w:after="0" w:line="240" w:lineRule="auto"/>
      <w:jc w:val="center"/>
      <w:outlineLvl w:val="0"/>
    </w:pPr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5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31D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9"/>
    <w:rsid w:val="002D13C5"/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a5">
    <w:name w:val="Body Text"/>
    <w:basedOn w:val="a"/>
    <w:link w:val="Char0"/>
    <w:uiPriority w:val="99"/>
    <w:rsid w:val="002D13C5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Char0">
    <w:name w:val="Σώμα κειμένου Char"/>
    <w:basedOn w:val="a0"/>
    <w:link w:val="a5"/>
    <w:uiPriority w:val="99"/>
    <w:rsid w:val="002D13C5"/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hps">
    <w:name w:val="hps"/>
    <w:basedOn w:val="a0"/>
    <w:uiPriority w:val="99"/>
    <w:rsid w:val="002D13C5"/>
    <w:rPr>
      <w:rFonts w:ascii="Times New Roman" w:hAnsi="Times New Roman" w:cs="Times New Roman"/>
    </w:rPr>
  </w:style>
  <w:style w:type="paragraph" w:styleId="a6">
    <w:name w:val="footer"/>
    <w:basedOn w:val="a"/>
    <w:link w:val="Char1"/>
    <w:uiPriority w:val="99"/>
    <w:rsid w:val="002D13C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lang w:val="fr-FR"/>
    </w:rPr>
  </w:style>
  <w:style w:type="character" w:customStyle="1" w:styleId="Char1">
    <w:name w:val="Υποσέλιδο Char"/>
    <w:basedOn w:val="a0"/>
    <w:link w:val="a6"/>
    <w:uiPriority w:val="99"/>
    <w:rsid w:val="002D13C5"/>
    <w:rPr>
      <w:rFonts w:ascii="Calibri" w:eastAsiaTheme="minorEastAsia" w:hAnsi="Calibri" w:cs="Calibri"/>
      <w:lang w:val="fr-FR"/>
    </w:rPr>
  </w:style>
  <w:style w:type="character" w:customStyle="1" w:styleId="2Char">
    <w:name w:val="Επικεφαλίδα 2 Char"/>
    <w:basedOn w:val="a0"/>
    <w:link w:val="2"/>
    <w:uiPriority w:val="9"/>
    <w:semiHidden/>
    <w:rsid w:val="0008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unhideWhenUsed/>
    <w:rsid w:val="003B6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2017-04-28T07:57:00Z</cp:lastPrinted>
  <dcterms:created xsi:type="dcterms:W3CDTF">2017-06-16T08:45:00Z</dcterms:created>
  <dcterms:modified xsi:type="dcterms:W3CDTF">2017-06-16T08:45:00Z</dcterms:modified>
</cp:coreProperties>
</file>